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Pr="002A549F">
        <w:rPr>
          <w:b/>
          <w:bCs/>
          <w:sz w:val="22"/>
          <w:szCs w:val="22"/>
        </w:rPr>
        <w:t xml:space="preserve">СОВЕТ ДЕПУТАТОВ                                                                            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>МУНИЦИПАЛЬНОГО ОБРАЗОВАНИЯ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 xml:space="preserve">   ПРИСТАНЦИОННЫЙ СЕЛЬСОВЕТ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 xml:space="preserve">              ТОЦКОГО РАЙОНА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sz w:val="22"/>
          <w:szCs w:val="22"/>
        </w:rPr>
      </w:pPr>
      <w:r w:rsidRPr="002A549F">
        <w:rPr>
          <w:b/>
          <w:bCs/>
          <w:sz w:val="22"/>
          <w:szCs w:val="22"/>
        </w:rPr>
        <w:t xml:space="preserve">        ОРЕНБУРГСКОЙ ОБЛАСТИ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Третий </w:t>
      </w:r>
      <w:r w:rsidRPr="002A549F">
        <w:rPr>
          <w:sz w:val="22"/>
          <w:szCs w:val="22"/>
        </w:rPr>
        <w:t xml:space="preserve"> созыв 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2"/>
          <w:szCs w:val="22"/>
        </w:rPr>
        <w:t xml:space="preserve">             </w:t>
      </w:r>
      <w:r w:rsidRPr="002A549F">
        <w:rPr>
          <w:sz w:val="28"/>
          <w:szCs w:val="28"/>
        </w:rPr>
        <w:t xml:space="preserve">    РЕШЕНИЕ</w:t>
      </w:r>
    </w:p>
    <w:p w:rsidR="008B45DB" w:rsidRPr="002A549F" w:rsidRDefault="005064DF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2D3F">
        <w:rPr>
          <w:sz w:val="28"/>
          <w:szCs w:val="28"/>
        </w:rPr>
        <w:t>25.12</w:t>
      </w:r>
      <w:r w:rsidR="007C349B" w:rsidRPr="00CD2EFB">
        <w:rPr>
          <w:sz w:val="28"/>
          <w:szCs w:val="28"/>
        </w:rPr>
        <w:t>.2018 г.</w:t>
      </w:r>
      <w:r w:rsidRPr="00CD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C58D6">
        <w:rPr>
          <w:sz w:val="28"/>
          <w:szCs w:val="28"/>
        </w:rPr>
        <w:t>143</w:t>
      </w:r>
    </w:p>
    <w:p w:rsidR="008B45DB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8"/>
          <w:szCs w:val="28"/>
        </w:rPr>
        <w:t xml:space="preserve">        п. Пристанционный </w:t>
      </w:r>
    </w:p>
    <w:p w:rsidR="0025478B" w:rsidRPr="0025478B" w:rsidRDefault="0025478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</w:p>
    <w:p w:rsidR="008B45DB" w:rsidRDefault="006A3AEC" w:rsidP="00833F96">
      <w:pPr>
        <w:widowControl w:val="0"/>
        <w:tabs>
          <w:tab w:val="left" w:pos="5103"/>
        </w:tabs>
        <w:autoSpaceDE w:val="0"/>
        <w:autoSpaceDN w:val="0"/>
        <w:adjustRightInd w:val="0"/>
        <w:spacing w:after="200" w:line="276" w:lineRule="auto"/>
        <w:ind w:right="42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E64B3">
        <w:rPr>
          <w:sz w:val="28"/>
          <w:szCs w:val="28"/>
        </w:rPr>
        <w:t>проекте внесения</w:t>
      </w:r>
      <w:r w:rsidR="00833F96">
        <w:rPr>
          <w:sz w:val="28"/>
          <w:szCs w:val="28"/>
        </w:rPr>
        <w:t xml:space="preserve"> изменений в Правил</w:t>
      </w:r>
      <w:r w:rsidR="006121EF">
        <w:rPr>
          <w:sz w:val="28"/>
          <w:szCs w:val="28"/>
        </w:rPr>
        <w:t>а</w:t>
      </w:r>
      <w:r w:rsidR="00833F96" w:rsidRPr="007D5657">
        <w:rPr>
          <w:sz w:val="28"/>
          <w:szCs w:val="28"/>
        </w:rPr>
        <w:t xml:space="preserve"> </w:t>
      </w:r>
      <w:r w:rsidR="00833F96">
        <w:rPr>
          <w:sz w:val="28"/>
          <w:szCs w:val="28"/>
        </w:rPr>
        <w:t>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</w:t>
      </w:r>
      <w:r w:rsidR="006121EF">
        <w:rPr>
          <w:sz w:val="28"/>
          <w:szCs w:val="28"/>
        </w:rPr>
        <w:t>, утвержденные решением Совета депутатов муниципального образования Пристанционный сельсовет от 19.12.2017 № 96</w:t>
      </w:r>
      <w:r w:rsidR="001E469B">
        <w:rPr>
          <w:sz w:val="28"/>
          <w:szCs w:val="28"/>
        </w:rPr>
        <w:t xml:space="preserve"> </w:t>
      </w:r>
    </w:p>
    <w:p w:rsidR="0025478B" w:rsidRPr="0025478B" w:rsidRDefault="0025478B" w:rsidP="0025478B">
      <w:pPr>
        <w:widowControl w:val="0"/>
        <w:tabs>
          <w:tab w:val="left" w:pos="3969"/>
        </w:tabs>
        <w:autoSpaceDE w:val="0"/>
        <w:autoSpaceDN w:val="0"/>
        <w:adjustRightInd w:val="0"/>
        <w:spacing w:after="200" w:line="276" w:lineRule="auto"/>
        <w:ind w:right="5386"/>
        <w:contextualSpacing/>
        <w:jc w:val="both"/>
        <w:rPr>
          <w:sz w:val="28"/>
          <w:szCs w:val="28"/>
        </w:rPr>
      </w:pPr>
    </w:p>
    <w:p w:rsidR="0025478B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25478B">
        <w:rPr>
          <w:sz w:val="28"/>
          <w:szCs w:val="28"/>
        </w:rPr>
        <w:t>Руководствуясь статьями 28, 45.1</w:t>
      </w:r>
      <w:r w:rsidRPr="002A549F">
        <w:rPr>
          <w:sz w:val="28"/>
          <w:szCs w:val="28"/>
        </w:rPr>
        <w:t xml:space="preserve"> Федерального закона № 131 – ФЗ</w:t>
      </w:r>
      <w:r w:rsidR="00FB182F" w:rsidRPr="00FB182F">
        <w:rPr>
          <w:sz w:val="28"/>
          <w:szCs w:val="28"/>
        </w:rPr>
        <w:t xml:space="preserve"> </w:t>
      </w:r>
      <w:r w:rsidR="00FB182F" w:rsidRPr="002A549F">
        <w:rPr>
          <w:sz w:val="28"/>
          <w:szCs w:val="28"/>
        </w:rPr>
        <w:t xml:space="preserve">от 06.10.2003 </w:t>
      </w:r>
      <w:r w:rsidRPr="002A549F">
        <w:rPr>
          <w:sz w:val="28"/>
          <w:szCs w:val="28"/>
        </w:rPr>
        <w:t>«Об общих принципах организации местного самоуправ</w:t>
      </w:r>
      <w:r w:rsidR="00FB182F">
        <w:rPr>
          <w:sz w:val="28"/>
          <w:szCs w:val="28"/>
        </w:rPr>
        <w:t>ления в Российской Федерации»</w:t>
      </w:r>
      <w:r w:rsidRPr="002A549F">
        <w:rPr>
          <w:sz w:val="28"/>
          <w:szCs w:val="28"/>
        </w:rPr>
        <w:t xml:space="preserve">, </w:t>
      </w:r>
      <w:r w:rsidR="0025478B">
        <w:rPr>
          <w:sz w:val="28"/>
          <w:szCs w:val="28"/>
        </w:rPr>
        <w:t>Уставом</w:t>
      </w:r>
      <w:r w:rsidRPr="002A549F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>ования Пристанционный сельсовет</w:t>
      </w:r>
      <w:r w:rsidRPr="002A549F">
        <w:rPr>
          <w:sz w:val="28"/>
          <w:szCs w:val="28"/>
        </w:rPr>
        <w:t>,</w:t>
      </w:r>
      <w:r w:rsidR="00C22D3F">
        <w:rPr>
          <w:sz w:val="28"/>
          <w:szCs w:val="28"/>
        </w:rPr>
        <w:t xml:space="preserve"> решением Совета депутатов от 14.11.2018 № 135</w:t>
      </w:r>
      <w:r w:rsidRPr="002A549F">
        <w:rPr>
          <w:sz w:val="28"/>
          <w:szCs w:val="28"/>
        </w:rPr>
        <w:t xml:space="preserve"> </w:t>
      </w:r>
      <w:r w:rsidR="00C22D3F">
        <w:rPr>
          <w:sz w:val="28"/>
          <w:szCs w:val="28"/>
        </w:rPr>
        <w:t>«</w:t>
      </w:r>
      <w:r w:rsidRPr="002A549F">
        <w:rPr>
          <w:sz w:val="28"/>
          <w:szCs w:val="28"/>
        </w:rPr>
        <w:t>О</w:t>
      </w:r>
      <w:r w:rsidR="00C22D3F">
        <w:rPr>
          <w:sz w:val="28"/>
          <w:szCs w:val="28"/>
        </w:rPr>
        <w:t>б утверждении</w:t>
      </w:r>
      <w:r w:rsidRPr="002A549F">
        <w:rPr>
          <w:sz w:val="28"/>
          <w:szCs w:val="28"/>
        </w:rPr>
        <w:t xml:space="preserve"> </w:t>
      </w:r>
      <w:r w:rsidR="00C22D3F">
        <w:rPr>
          <w:sz w:val="28"/>
          <w:szCs w:val="28"/>
        </w:rPr>
        <w:t>Положения</w:t>
      </w:r>
      <w:r w:rsidR="00C22D3F" w:rsidRPr="008361EF">
        <w:rPr>
          <w:sz w:val="28"/>
          <w:szCs w:val="28"/>
        </w:rPr>
        <w:t xml:space="preserve"> о </w:t>
      </w:r>
      <w:r w:rsidR="00C22D3F">
        <w:rPr>
          <w:sz w:val="28"/>
          <w:szCs w:val="28"/>
        </w:rPr>
        <w:t xml:space="preserve">порядке организации и проведения публичных слушаний, общественных обсуждений </w:t>
      </w:r>
      <w:r w:rsidR="00C22D3F" w:rsidRPr="008361EF">
        <w:rPr>
          <w:sz w:val="28"/>
          <w:szCs w:val="28"/>
        </w:rPr>
        <w:t xml:space="preserve">в </w:t>
      </w:r>
      <w:r w:rsidR="00C22D3F">
        <w:rPr>
          <w:sz w:val="28"/>
          <w:szCs w:val="28"/>
        </w:rPr>
        <w:t>муниципальном образовании</w:t>
      </w:r>
      <w:r w:rsidR="00C22D3F" w:rsidRPr="008361EF">
        <w:rPr>
          <w:sz w:val="28"/>
          <w:szCs w:val="28"/>
        </w:rPr>
        <w:t xml:space="preserve"> </w:t>
      </w:r>
      <w:r w:rsidR="00C22D3F">
        <w:rPr>
          <w:sz w:val="28"/>
          <w:szCs w:val="28"/>
        </w:rPr>
        <w:t>Пристанционный сельсовет Тоцкого</w:t>
      </w:r>
      <w:r w:rsidR="00C22D3F" w:rsidRPr="008361EF">
        <w:rPr>
          <w:sz w:val="28"/>
          <w:szCs w:val="28"/>
        </w:rPr>
        <w:t xml:space="preserve"> района </w:t>
      </w:r>
      <w:r w:rsidR="00C22D3F">
        <w:rPr>
          <w:sz w:val="28"/>
          <w:szCs w:val="28"/>
        </w:rPr>
        <w:t>Оренбургской</w:t>
      </w:r>
      <w:r w:rsidR="00C22D3F" w:rsidRPr="008361EF">
        <w:rPr>
          <w:sz w:val="28"/>
          <w:szCs w:val="28"/>
        </w:rPr>
        <w:t xml:space="preserve"> области</w:t>
      </w:r>
      <w:r w:rsidRPr="002A549F">
        <w:rPr>
          <w:sz w:val="28"/>
          <w:szCs w:val="28"/>
        </w:rPr>
        <w:t>»,</w:t>
      </w:r>
      <w:proofErr w:type="gramEnd"/>
    </w:p>
    <w:p w:rsidR="0025478B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A549F">
        <w:rPr>
          <w:sz w:val="28"/>
          <w:szCs w:val="28"/>
        </w:rPr>
        <w:t xml:space="preserve">Совет депутатов муниципального образования Пристанционный сельсовет </w:t>
      </w:r>
      <w:r w:rsidRPr="002A549F">
        <w:rPr>
          <w:b/>
          <w:sz w:val="28"/>
          <w:szCs w:val="28"/>
        </w:rPr>
        <w:t>решил: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1. Принять проект</w:t>
      </w:r>
      <w:r w:rsidR="001956B2">
        <w:rPr>
          <w:sz w:val="28"/>
          <w:szCs w:val="28"/>
        </w:rPr>
        <w:t xml:space="preserve"> внесения</w:t>
      </w:r>
      <w:r w:rsidR="009F6678">
        <w:rPr>
          <w:sz w:val="28"/>
          <w:szCs w:val="28"/>
        </w:rPr>
        <w:t xml:space="preserve"> изменений в Правил</w:t>
      </w:r>
      <w:r w:rsidR="006121EF">
        <w:rPr>
          <w:sz w:val="28"/>
          <w:szCs w:val="28"/>
        </w:rPr>
        <w:t>а</w:t>
      </w:r>
      <w:r w:rsidR="009F6678" w:rsidRPr="007D5657">
        <w:rPr>
          <w:sz w:val="28"/>
          <w:szCs w:val="28"/>
        </w:rPr>
        <w:t xml:space="preserve"> </w:t>
      </w:r>
      <w:r w:rsidR="009F6678">
        <w:rPr>
          <w:sz w:val="28"/>
          <w:szCs w:val="28"/>
        </w:rPr>
        <w:t>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</w:t>
      </w:r>
      <w:r w:rsidR="006121EF">
        <w:rPr>
          <w:sz w:val="28"/>
          <w:szCs w:val="28"/>
        </w:rPr>
        <w:t>, утвержденные решением Совета депутатов муниципального образования Приста</w:t>
      </w:r>
      <w:r w:rsidR="001D2D3F">
        <w:rPr>
          <w:sz w:val="28"/>
          <w:szCs w:val="28"/>
        </w:rPr>
        <w:t>нционный сельсовет от 19.12.2017</w:t>
      </w:r>
      <w:r w:rsidR="006121EF">
        <w:rPr>
          <w:sz w:val="28"/>
          <w:szCs w:val="28"/>
        </w:rPr>
        <w:t xml:space="preserve"> № 96</w:t>
      </w:r>
      <w:r w:rsidR="009F6678" w:rsidRPr="002A549F">
        <w:rPr>
          <w:sz w:val="28"/>
          <w:szCs w:val="28"/>
        </w:rPr>
        <w:t xml:space="preserve"> </w:t>
      </w:r>
      <w:r w:rsidRPr="002A549F">
        <w:rPr>
          <w:sz w:val="28"/>
          <w:szCs w:val="28"/>
        </w:rPr>
        <w:t>(Приложение</w:t>
      </w:r>
      <w:r w:rsidR="001956B2">
        <w:rPr>
          <w:sz w:val="28"/>
          <w:szCs w:val="28"/>
        </w:rPr>
        <w:t xml:space="preserve"> </w:t>
      </w:r>
      <w:r w:rsidRPr="002A549F">
        <w:rPr>
          <w:sz w:val="28"/>
          <w:szCs w:val="28"/>
        </w:rPr>
        <w:t xml:space="preserve"> 1)</w:t>
      </w:r>
      <w:r w:rsidR="0025478B">
        <w:rPr>
          <w:sz w:val="28"/>
          <w:szCs w:val="28"/>
        </w:rPr>
        <w:t>.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2.  Обнародовать решение Совета депутатов муниципального образов</w:t>
      </w:r>
      <w:r>
        <w:rPr>
          <w:sz w:val="28"/>
          <w:szCs w:val="28"/>
        </w:rPr>
        <w:t xml:space="preserve">ания Пристанционный сельсовет </w:t>
      </w:r>
      <w:r w:rsidR="00CD2EFB">
        <w:rPr>
          <w:sz w:val="28"/>
          <w:szCs w:val="28"/>
        </w:rPr>
        <w:t>№</w:t>
      </w:r>
      <w:r w:rsidR="00FC58D6">
        <w:rPr>
          <w:sz w:val="28"/>
          <w:szCs w:val="28"/>
        </w:rPr>
        <w:t xml:space="preserve"> 143</w:t>
      </w:r>
      <w:r w:rsidR="007C349B" w:rsidRPr="00CD2EFB">
        <w:rPr>
          <w:sz w:val="28"/>
          <w:szCs w:val="28"/>
        </w:rPr>
        <w:t xml:space="preserve"> </w:t>
      </w:r>
      <w:r w:rsidR="00FC58D6">
        <w:rPr>
          <w:sz w:val="28"/>
          <w:szCs w:val="28"/>
        </w:rPr>
        <w:t>25.12</w:t>
      </w:r>
      <w:r w:rsidR="007C349B" w:rsidRPr="00CD2EFB">
        <w:rPr>
          <w:sz w:val="28"/>
          <w:szCs w:val="28"/>
        </w:rPr>
        <w:t>.2018</w:t>
      </w:r>
      <w:r w:rsidRPr="00CD2EFB">
        <w:rPr>
          <w:sz w:val="28"/>
          <w:szCs w:val="28"/>
        </w:rPr>
        <w:t xml:space="preserve"> </w:t>
      </w:r>
      <w:r w:rsidRPr="002A549F">
        <w:rPr>
          <w:sz w:val="28"/>
          <w:szCs w:val="28"/>
        </w:rPr>
        <w:t>года путем разме</w:t>
      </w:r>
      <w:r w:rsidR="006C5DFA">
        <w:rPr>
          <w:sz w:val="28"/>
          <w:szCs w:val="28"/>
        </w:rPr>
        <w:t xml:space="preserve">щения на информационных стендах, на официальном сайте администрации </w:t>
      </w:r>
      <w:r w:rsidR="006C5DFA">
        <w:rPr>
          <w:sz w:val="28"/>
          <w:szCs w:val="28"/>
        </w:rPr>
        <w:lastRenderedPageBreak/>
        <w:t>муниципального образования Пристанционный сельсовет.</w:t>
      </w:r>
    </w:p>
    <w:p w:rsidR="008B45DB" w:rsidRPr="002A549F" w:rsidRDefault="001956B2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5DB" w:rsidRPr="002A549F">
        <w:rPr>
          <w:sz w:val="28"/>
          <w:szCs w:val="28"/>
        </w:rPr>
        <w:t>. Провести на территории муниципального образования Пристанционный сельсовет публичные слушания по</w:t>
      </w:r>
      <w:r w:rsidR="0025478B">
        <w:rPr>
          <w:sz w:val="28"/>
          <w:szCs w:val="28"/>
        </w:rPr>
        <w:t xml:space="preserve"> проекту</w:t>
      </w:r>
      <w:r w:rsidR="008B45DB" w:rsidRPr="002A549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 Правил</w:t>
      </w:r>
      <w:r w:rsidR="006121EF">
        <w:rPr>
          <w:sz w:val="28"/>
          <w:szCs w:val="28"/>
        </w:rPr>
        <w:t>а</w:t>
      </w:r>
      <w:r w:rsidRPr="007D565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</w:t>
      </w:r>
      <w:r w:rsidR="006121EF">
        <w:rPr>
          <w:sz w:val="28"/>
          <w:szCs w:val="28"/>
        </w:rPr>
        <w:t>,</w:t>
      </w:r>
      <w:r w:rsidR="006121EF" w:rsidRPr="006121EF">
        <w:rPr>
          <w:sz w:val="28"/>
          <w:szCs w:val="28"/>
        </w:rPr>
        <w:t xml:space="preserve"> </w:t>
      </w:r>
      <w:r w:rsidR="006121EF">
        <w:rPr>
          <w:sz w:val="28"/>
          <w:szCs w:val="28"/>
        </w:rPr>
        <w:t>утвержденные решением Совета депутатов муниципального образования Приста</w:t>
      </w:r>
      <w:r w:rsidR="001D2D3F">
        <w:rPr>
          <w:sz w:val="28"/>
          <w:szCs w:val="28"/>
        </w:rPr>
        <w:t>нционный сельсовет от 19.12.2017</w:t>
      </w:r>
      <w:r w:rsidR="006121EF">
        <w:rPr>
          <w:sz w:val="28"/>
          <w:szCs w:val="28"/>
        </w:rPr>
        <w:t xml:space="preserve"> </w:t>
      </w:r>
      <w:r w:rsidR="00FB182F">
        <w:rPr>
          <w:sz w:val="28"/>
          <w:szCs w:val="28"/>
        </w:rPr>
        <w:t xml:space="preserve"> </w:t>
      </w:r>
      <w:r w:rsidR="006121EF">
        <w:rPr>
          <w:sz w:val="28"/>
          <w:szCs w:val="28"/>
        </w:rPr>
        <w:t>№96,</w:t>
      </w:r>
      <w:r w:rsidR="006121EF" w:rsidRPr="002A549F">
        <w:rPr>
          <w:sz w:val="28"/>
          <w:szCs w:val="28"/>
        </w:rPr>
        <w:t xml:space="preserve"> </w:t>
      </w:r>
      <w:r w:rsidR="006121EF">
        <w:rPr>
          <w:sz w:val="28"/>
          <w:szCs w:val="28"/>
        </w:rPr>
        <w:t xml:space="preserve"> </w:t>
      </w:r>
      <w:r w:rsidRPr="002A549F">
        <w:rPr>
          <w:sz w:val="28"/>
          <w:szCs w:val="28"/>
        </w:rPr>
        <w:t xml:space="preserve"> </w:t>
      </w:r>
      <w:r w:rsidR="008B45DB" w:rsidRPr="002A549F">
        <w:rPr>
          <w:sz w:val="28"/>
          <w:szCs w:val="28"/>
        </w:rPr>
        <w:t>в соответствии с действующим законодательством.</w:t>
      </w:r>
    </w:p>
    <w:p w:rsidR="008B45DB" w:rsidRDefault="001956B2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5DB" w:rsidRPr="002A549F">
        <w:rPr>
          <w:sz w:val="28"/>
          <w:szCs w:val="28"/>
        </w:rPr>
        <w:t>. Настоящее решение вступает в силу со дня принятия.</w:t>
      </w:r>
    </w:p>
    <w:p w:rsidR="0025478B" w:rsidRPr="002A549F" w:rsidRDefault="0025478B" w:rsidP="008B45D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8"/>
          <w:szCs w:val="28"/>
        </w:rPr>
        <w:t>Глава муниципального образования</w:t>
      </w:r>
    </w:p>
    <w:p w:rsidR="008B45DB" w:rsidRPr="002A549F" w:rsidRDefault="008B45DB" w:rsidP="008B45D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2A549F">
        <w:rPr>
          <w:sz w:val="28"/>
          <w:szCs w:val="28"/>
        </w:rPr>
        <w:t xml:space="preserve">Пристанционный сельсовет                                                  </w:t>
      </w:r>
      <w:r>
        <w:rPr>
          <w:sz w:val="28"/>
          <w:szCs w:val="28"/>
        </w:rPr>
        <w:t xml:space="preserve">          В.П. Михайлов</w:t>
      </w:r>
    </w:p>
    <w:p w:rsidR="008B45DB" w:rsidRDefault="008B45DB" w:rsidP="008B45DB">
      <w:pPr>
        <w:tabs>
          <w:tab w:val="left" w:pos="3960"/>
        </w:tabs>
        <w:ind w:right="141"/>
        <w:rPr>
          <w:b/>
          <w:sz w:val="28"/>
          <w:szCs w:val="28"/>
        </w:rPr>
      </w:pPr>
    </w:p>
    <w:p w:rsidR="005064DF" w:rsidRDefault="005064DF" w:rsidP="005064DF">
      <w:pPr>
        <w:tabs>
          <w:tab w:val="left" w:pos="3960"/>
        </w:tabs>
        <w:ind w:right="141"/>
        <w:rPr>
          <w:b/>
          <w:sz w:val="28"/>
          <w:szCs w:val="28"/>
        </w:rPr>
      </w:pPr>
    </w:p>
    <w:p w:rsidR="008B45DB" w:rsidRDefault="008B45DB" w:rsidP="008B45DB">
      <w:pPr>
        <w:tabs>
          <w:tab w:val="left" w:pos="3960"/>
        </w:tabs>
        <w:ind w:right="141"/>
        <w:rPr>
          <w:b/>
          <w:sz w:val="28"/>
          <w:szCs w:val="28"/>
        </w:rPr>
      </w:pPr>
    </w:p>
    <w:p w:rsidR="00767047" w:rsidRDefault="00C768D9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Default="00297D70"/>
    <w:p w:rsidR="00297D70" w:rsidRPr="00DA2C30" w:rsidRDefault="00297D70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9F6678">
        <w:rPr>
          <w:rFonts w:ascii="Arial" w:hAnsi="Arial" w:cs="Arial"/>
          <w:b/>
          <w:sz w:val="24"/>
          <w:szCs w:val="24"/>
        </w:rPr>
        <w:t xml:space="preserve">  1</w:t>
      </w:r>
      <w:r w:rsidR="00822492">
        <w:rPr>
          <w:rFonts w:ascii="Arial" w:hAnsi="Arial" w:cs="Arial"/>
          <w:b/>
          <w:sz w:val="24"/>
          <w:szCs w:val="24"/>
        </w:rPr>
        <w:t xml:space="preserve"> </w:t>
      </w:r>
    </w:p>
    <w:p w:rsidR="00297D70" w:rsidRPr="00DA2C30" w:rsidRDefault="00822492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</w:t>
      </w:r>
      <w:r w:rsidR="00297D70" w:rsidRPr="00DA2C30">
        <w:rPr>
          <w:rFonts w:ascii="Arial" w:hAnsi="Arial" w:cs="Arial"/>
          <w:b/>
          <w:sz w:val="24"/>
          <w:szCs w:val="24"/>
        </w:rPr>
        <w:t>решению Совета депутатов</w:t>
      </w:r>
    </w:p>
    <w:p w:rsidR="00297D70" w:rsidRPr="00DA2C30" w:rsidRDefault="00297D70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297D70" w:rsidRPr="00DA2C30" w:rsidRDefault="00297D70" w:rsidP="00297D70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DA2C30">
        <w:rPr>
          <w:rFonts w:ascii="Arial" w:hAnsi="Arial" w:cs="Arial"/>
          <w:b/>
          <w:sz w:val="24"/>
          <w:szCs w:val="24"/>
        </w:rPr>
        <w:t>Пристанционный сельсовет</w:t>
      </w:r>
    </w:p>
    <w:p w:rsidR="00297D70" w:rsidRPr="00DA2C30" w:rsidRDefault="00297D70" w:rsidP="006A3AEC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349B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т</w:t>
      </w:r>
      <w:r w:rsidR="00C768D9">
        <w:rPr>
          <w:rFonts w:ascii="Arial" w:hAnsi="Arial" w:cs="Arial"/>
          <w:b/>
          <w:sz w:val="24"/>
          <w:szCs w:val="24"/>
        </w:rPr>
        <w:t xml:space="preserve"> 25.12</w:t>
      </w:r>
      <w:r w:rsidR="007C349B">
        <w:rPr>
          <w:rFonts w:ascii="Arial" w:hAnsi="Arial" w:cs="Arial"/>
          <w:b/>
          <w:sz w:val="24"/>
          <w:szCs w:val="24"/>
        </w:rPr>
        <w:t>.2018</w:t>
      </w:r>
      <w:r>
        <w:rPr>
          <w:rFonts w:ascii="Arial" w:hAnsi="Arial" w:cs="Arial"/>
          <w:b/>
          <w:sz w:val="24"/>
          <w:szCs w:val="24"/>
        </w:rPr>
        <w:t xml:space="preserve"> года №</w:t>
      </w:r>
      <w:bookmarkStart w:id="0" w:name="_GoBack"/>
      <w:bookmarkEnd w:id="0"/>
      <w:r w:rsidR="00C768D9">
        <w:rPr>
          <w:rFonts w:ascii="Arial" w:hAnsi="Arial" w:cs="Arial"/>
          <w:b/>
          <w:sz w:val="24"/>
          <w:szCs w:val="24"/>
        </w:rPr>
        <w:t>143</w:t>
      </w:r>
      <w:r w:rsidR="00FB18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E64B3" w:rsidRDefault="00BE64B3" w:rsidP="00297D70">
      <w:pPr>
        <w:pStyle w:val="a5"/>
        <w:jc w:val="center"/>
        <w:rPr>
          <w:rFonts w:ascii="Arial" w:hAnsi="Arial" w:cs="Arial"/>
        </w:rPr>
      </w:pPr>
    </w:p>
    <w:p w:rsidR="00F56DFE" w:rsidRDefault="00F56DFE" w:rsidP="00297D70">
      <w:pPr>
        <w:pStyle w:val="a5"/>
        <w:jc w:val="center"/>
        <w:rPr>
          <w:rFonts w:ascii="Arial" w:hAnsi="Arial" w:cs="Arial"/>
        </w:rPr>
      </w:pPr>
    </w:p>
    <w:p w:rsidR="00F56DFE" w:rsidRDefault="00F56DFE" w:rsidP="00297D70">
      <w:pPr>
        <w:pStyle w:val="a5"/>
        <w:jc w:val="center"/>
        <w:rPr>
          <w:rFonts w:ascii="Arial" w:hAnsi="Arial" w:cs="Arial"/>
        </w:rPr>
      </w:pPr>
    </w:p>
    <w:p w:rsidR="00D91C79" w:rsidRDefault="00BE64B3" w:rsidP="00BE64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79">
        <w:rPr>
          <w:rFonts w:ascii="Times New Roman" w:hAnsi="Times New Roman" w:cs="Times New Roman"/>
          <w:b/>
          <w:sz w:val="28"/>
          <w:szCs w:val="28"/>
        </w:rPr>
        <w:t>Внесение изменений в</w:t>
      </w:r>
      <w:r w:rsidR="00D91C79" w:rsidRPr="00D91C79">
        <w:rPr>
          <w:rFonts w:ascii="Times New Roman" w:hAnsi="Times New Roman" w:cs="Times New Roman"/>
          <w:b/>
          <w:sz w:val="28"/>
          <w:szCs w:val="28"/>
        </w:rPr>
        <w:t xml:space="preserve"> Правила благоустройства, санитарного содержания и озеленения территории муниципального образования Пристанционный сельсовет Тоцкого района Оренбургской области, утвержденные</w:t>
      </w:r>
      <w:r w:rsidRPr="00D91C79">
        <w:rPr>
          <w:rFonts w:ascii="Times New Roman" w:hAnsi="Times New Roman" w:cs="Times New Roman"/>
          <w:b/>
        </w:rPr>
        <w:t xml:space="preserve"> </w:t>
      </w:r>
      <w:r w:rsidR="00822492" w:rsidRPr="00D91C7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91C79" w:rsidRPr="00D91C79">
        <w:rPr>
          <w:rFonts w:ascii="Times New Roman" w:hAnsi="Times New Roman" w:cs="Times New Roman"/>
          <w:b/>
          <w:sz w:val="28"/>
          <w:szCs w:val="28"/>
        </w:rPr>
        <w:t>м</w:t>
      </w:r>
      <w:r w:rsidR="00822492" w:rsidRPr="00D91C79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образования Пристанционный сельсовет Тоцкого района Оренбургской области от 19.12.2017 № 96</w:t>
      </w:r>
    </w:p>
    <w:p w:rsidR="00297D70" w:rsidRDefault="00297D70" w:rsidP="00297D70">
      <w:pPr>
        <w:pStyle w:val="a5"/>
        <w:jc w:val="both"/>
        <w:rPr>
          <w:rFonts w:ascii="Arial" w:hAnsi="Arial" w:cs="Arial"/>
          <w:sz w:val="24"/>
          <w:szCs w:val="24"/>
        </w:rPr>
      </w:pPr>
      <w:r w:rsidRPr="00DA2C30">
        <w:rPr>
          <w:rFonts w:ascii="Arial" w:hAnsi="Arial" w:cs="Arial"/>
          <w:sz w:val="24"/>
          <w:szCs w:val="24"/>
        </w:rPr>
        <w:br/>
      </w:r>
    </w:p>
    <w:p w:rsidR="008142A6" w:rsidRPr="00DA2C30" w:rsidRDefault="008142A6" w:rsidP="00297D7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142A6" w:rsidRPr="008E15BE" w:rsidRDefault="008142A6" w:rsidP="008142A6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182F">
        <w:rPr>
          <w:rFonts w:ascii="Times New Roman" w:hAnsi="Times New Roman" w:cs="Times New Roman"/>
          <w:b/>
          <w:sz w:val="28"/>
          <w:szCs w:val="28"/>
        </w:rPr>
        <w:t>дополнить Разделом 4.13</w:t>
      </w:r>
      <w:r w:rsidR="00681AFB">
        <w:rPr>
          <w:rFonts w:ascii="Times New Roman" w:hAnsi="Times New Roman" w:cs="Times New Roman"/>
          <w:b/>
          <w:sz w:val="28"/>
          <w:szCs w:val="28"/>
        </w:rPr>
        <w:t>. в следующей редакции</w:t>
      </w:r>
      <w:r w:rsidRPr="008E15BE">
        <w:rPr>
          <w:rFonts w:ascii="Times New Roman" w:hAnsi="Times New Roman" w:cs="Times New Roman"/>
          <w:b/>
          <w:sz w:val="28"/>
          <w:szCs w:val="28"/>
        </w:rPr>
        <w:t>:</w:t>
      </w:r>
    </w:p>
    <w:p w:rsidR="00297D70" w:rsidRDefault="00297D70" w:rsidP="00ED51D3">
      <w:pPr>
        <w:pStyle w:val="a5"/>
        <w:jc w:val="center"/>
      </w:pPr>
    </w:p>
    <w:p w:rsidR="00F56DFE" w:rsidRPr="00F56DFE" w:rsidRDefault="00681AFB" w:rsidP="00F56DFE">
      <w:pPr>
        <w:pStyle w:val="1"/>
        <w:spacing w:after="0"/>
        <w:jc w:val="lef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6DFE">
        <w:rPr>
          <w:rFonts w:ascii="Times New Roman" w:hAnsi="Times New Roman" w:cs="Times New Roman"/>
          <w:sz w:val="28"/>
          <w:szCs w:val="28"/>
        </w:rPr>
        <w:t xml:space="preserve"> </w:t>
      </w:r>
      <w:r w:rsidR="00371BEF" w:rsidRPr="00F56DFE">
        <w:rPr>
          <w:rFonts w:ascii="Times New Roman" w:hAnsi="Times New Roman" w:cs="Times New Roman"/>
          <w:sz w:val="28"/>
          <w:szCs w:val="28"/>
        </w:rPr>
        <w:t>«</w:t>
      </w:r>
      <w:r w:rsidR="00FB182F" w:rsidRPr="00F56DFE">
        <w:rPr>
          <w:rFonts w:ascii="Times New Roman" w:hAnsi="Times New Roman" w:cs="Times New Roman"/>
          <w:sz w:val="28"/>
          <w:szCs w:val="28"/>
        </w:rPr>
        <w:t xml:space="preserve"> Раздел 4.13</w:t>
      </w:r>
      <w:r w:rsidRPr="00F56DFE">
        <w:rPr>
          <w:rFonts w:ascii="Times New Roman" w:hAnsi="Times New Roman" w:cs="Times New Roman"/>
          <w:sz w:val="28"/>
          <w:szCs w:val="28"/>
        </w:rPr>
        <w:t>.</w:t>
      </w:r>
      <w:r w:rsidR="00F56DFE" w:rsidRPr="00F56DF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56DFE" w:rsidRPr="00F56DF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Ограждения</w:t>
      </w:r>
    </w:p>
    <w:p w:rsidR="00F56DFE" w:rsidRPr="00F56DFE" w:rsidRDefault="00F56DFE" w:rsidP="00F56DFE">
      <w:pPr>
        <w:ind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4.13.1</w:t>
      </w:r>
      <w:r w:rsidRPr="00F56DFE">
        <w:rPr>
          <w:sz w:val="28"/>
          <w:szCs w:val="28"/>
        </w:rPr>
        <w:t>. При создании и благоустройстве ограждений рекомендуется учитывать принципы функционального разнообразия, организации комфортной пешеходной среды, гармонии с природой.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.2. Ограждения участков, расположенных по фасадной части улиц, размещаются в пределах красных линий улиц. Ограждение участков, расположенных внутри квартала или микрорайона, размещаются согласно градостроительным нормам и границам земельных участков, определенных в государственном кадастре недвижимости. Высота ограждений должна быть не более 2 метров.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.3. На территории поселения подлежат использованию следующие типы ограждений: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1) </w:t>
      </w:r>
      <w:r w:rsidRPr="00F56DFE">
        <w:rPr>
          <w:rStyle w:val="a7"/>
          <w:bCs/>
          <w:color w:val="000000" w:themeColor="text1"/>
          <w:sz w:val="28"/>
          <w:szCs w:val="28"/>
        </w:rPr>
        <w:t>Прозрачное ограждение</w:t>
      </w:r>
      <w:r w:rsidRPr="00F56DFE">
        <w:rPr>
          <w:color w:val="000000" w:themeColor="text1"/>
          <w:sz w:val="28"/>
          <w:szCs w:val="28"/>
        </w:rPr>
        <w:t xml:space="preserve"> -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2) </w:t>
      </w:r>
      <w:r w:rsidRPr="00F56DFE">
        <w:rPr>
          <w:rStyle w:val="a7"/>
          <w:bCs/>
          <w:color w:val="000000" w:themeColor="text1"/>
          <w:sz w:val="28"/>
          <w:szCs w:val="28"/>
        </w:rPr>
        <w:t>Глухое ограждение</w:t>
      </w:r>
      <w:r w:rsidRPr="00F56DFE">
        <w:rPr>
          <w:color w:val="000000" w:themeColor="text1"/>
          <w:sz w:val="28"/>
          <w:szCs w:val="28"/>
        </w:rPr>
        <w:t xml:space="preserve"> - железобетонные панели с гладкой плоскостью или с рельефом, каменное, металлический лист или профиль, деревянная доска и </w:t>
      </w:r>
      <w:proofErr w:type="gramStart"/>
      <w:r w:rsidRPr="00F56DFE">
        <w:rPr>
          <w:color w:val="000000" w:themeColor="text1"/>
          <w:sz w:val="28"/>
          <w:szCs w:val="28"/>
        </w:rPr>
        <w:t>другие</w:t>
      </w:r>
      <w:proofErr w:type="gramEnd"/>
      <w:r w:rsidRPr="00F56DFE">
        <w:rPr>
          <w:color w:val="000000" w:themeColor="text1"/>
          <w:sz w:val="28"/>
          <w:szCs w:val="28"/>
        </w:rPr>
        <w:t xml:space="preserve"> экологически чистые непрозрачные строительные материалы;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3) </w:t>
      </w:r>
      <w:r w:rsidRPr="00F56DFE">
        <w:rPr>
          <w:rStyle w:val="a7"/>
          <w:bCs/>
          <w:color w:val="000000" w:themeColor="text1"/>
          <w:sz w:val="28"/>
          <w:szCs w:val="28"/>
        </w:rPr>
        <w:t>Комбинированное ограждение</w:t>
      </w:r>
      <w:r w:rsidRPr="00F56DFE">
        <w:rPr>
          <w:color w:val="000000" w:themeColor="text1"/>
          <w:sz w:val="28"/>
          <w:szCs w:val="28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4) </w:t>
      </w:r>
      <w:r w:rsidRPr="00F56DFE">
        <w:rPr>
          <w:rStyle w:val="a7"/>
          <w:bCs/>
          <w:color w:val="000000" w:themeColor="text1"/>
          <w:sz w:val="28"/>
          <w:szCs w:val="28"/>
        </w:rPr>
        <w:t>Живая изгородь</w:t>
      </w:r>
      <w:r w:rsidRPr="00F56DFE">
        <w:rPr>
          <w:color w:val="000000" w:themeColor="text1"/>
          <w:sz w:val="28"/>
          <w:szCs w:val="28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4.13</w:t>
      </w:r>
      <w:r w:rsidRPr="00F56DFE">
        <w:rPr>
          <w:color w:val="000000" w:themeColor="text1"/>
          <w:sz w:val="28"/>
          <w:szCs w:val="28"/>
        </w:rPr>
        <w:t>.4. Ограждения, как правило, не следует предусматривать вдоль фасадов зданий, расположенных на границах участка. В данных случаях ограждение должно предусматриваться только в разрывах между зданиями.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.5. Высоту и вид ограждения следует принимать в зависимости от категории улицы, на которой размещено ограждение.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1) Главные улицы и дороги местного значения на территориях с многоэтажной застройкой - 0,50 - 2,00 м. Ограждение предусматривать преимущественно по </w:t>
      </w:r>
      <w:proofErr w:type="gramStart"/>
      <w:r w:rsidRPr="00F56DFE">
        <w:rPr>
          <w:color w:val="000000" w:themeColor="text1"/>
          <w:sz w:val="28"/>
          <w:szCs w:val="28"/>
        </w:rPr>
        <w:t>индивидуальным проектам</w:t>
      </w:r>
      <w:proofErr w:type="gramEnd"/>
      <w:r w:rsidRPr="00F56DFE">
        <w:rPr>
          <w:color w:val="000000" w:themeColor="text1"/>
          <w:sz w:val="28"/>
          <w:szCs w:val="28"/>
        </w:rPr>
        <w:t>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2) Главные улицы и дороги местного значения на территориях с малоэтажной индивидуальной застройкой - 1,00 - 2,00 м. Ограждение может быть прозрачное, комбинированное или глухое.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.6. 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.7. 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.8. Высоту и вид ограждения для зданий, сооружений и предприятий принимать следующее: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общеобразовательные школы, колледжи, лицеи и т.п. - не более 1,60 м; ограждение прозрачное;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детские сады-ясли - не более 1,60 м; ограждение прозрачное;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спортивные комплексы, стадионы, катки, бассейны и другие спортивные сооружения (при контролируемом входе посетителей) - не более 1,60 м; ограждение прозрачное либо комбинированное;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охраны) или живая изгородь;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 xml:space="preserve">- объекты, ограждаемые по требованиям техники безопасности или по санитарно-гигиеническим требованиям (открытые распределительные устройства, подстанции, </w:t>
      </w:r>
      <w:proofErr w:type="spellStart"/>
      <w:r w:rsidRPr="00F56DFE">
        <w:rPr>
          <w:color w:val="000000" w:themeColor="text1"/>
          <w:sz w:val="28"/>
          <w:szCs w:val="28"/>
        </w:rPr>
        <w:t>артскважины</w:t>
      </w:r>
      <w:proofErr w:type="spellEnd"/>
      <w:r w:rsidRPr="00F56DFE">
        <w:rPr>
          <w:color w:val="000000" w:themeColor="text1"/>
          <w:sz w:val="28"/>
          <w:szCs w:val="28"/>
        </w:rPr>
        <w:t>, водозаборы и т.п.) - 1,60 - 2,00 м; ограждение прозрачное, комбинированное либо глухое;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хозяйственные зоны предприятий общественного питания и бытового обслуживания населения, магазинов, санаториев, домов отдыха, гостиниц и т.п. - не более 1,60 м; ограждение - живая изгородь, прозрачное или комбинированное (при необходимости охраны).</w:t>
      </w:r>
    </w:p>
    <w:p w:rsid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4.13</w:t>
      </w:r>
      <w:r w:rsidRPr="00F56DFE">
        <w:rPr>
          <w:color w:val="000000" w:themeColor="text1"/>
          <w:sz w:val="28"/>
          <w:szCs w:val="28"/>
        </w:rPr>
        <w:t>.9. Контроль за установкой и содержанием ограждений осуществляет комиссия администрации поселения в пределах своей компетенции</w:t>
      </w:r>
      <w:proofErr w:type="gramStart"/>
      <w:r w:rsidRPr="00F56DFE">
        <w:rPr>
          <w:color w:val="000000" w:themeColor="text1"/>
          <w:sz w:val="28"/>
          <w:szCs w:val="28"/>
        </w:rPr>
        <w:t>.</w:t>
      </w:r>
      <w:r w:rsidR="006D5433">
        <w:rPr>
          <w:color w:val="000000" w:themeColor="text1"/>
          <w:sz w:val="28"/>
          <w:szCs w:val="28"/>
        </w:rPr>
        <w:t>»</w:t>
      </w:r>
      <w:proofErr w:type="gramEnd"/>
    </w:p>
    <w:p w:rsidR="00F56DFE" w:rsidRDefault="00F56DFE" w:rsidP="00F56DFE">
      <w:pPr>
        <w:rPr>
          <w:color w:val="000000" w:themeColor="text1"/>
          <w:sz w:val="28"/>
          <w:szCs w:val="28"/>
        </w:rPr>
      </w:pPr>
    </w:p>
    <w:p w:rsidR="00F56DFE" w:rsidRPr="008E15BE" w:rsidRDefault="00F56DFE" w:rsidP="00F56DFE">
      <w:pPr>
        <w:pStyle w:val="a5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дополнить Разделом 4.14. в следующей редакции</w:t>
      </w:r>
      <w:r w:rsidRPr="008E15BE">
        <w:rPr>
          <w:rFonts w:ascii="Times New Roman" w:hAnsi="Times New Roman" w:cs="Times New Roman"/>
          <w:b/>
          <w:sz w:val="28"/>
          <w:szCs w:val="28"/>
        </w:rPr>
        <w:t>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</w:p>
    <w:p w:rsidR="00F56DFE" w:rsidRPr="00F56DFE" w:rsidRDefault="00F56DFE" w:rsidP="00F56DFE">
      <w:pPr>
        <w:pStyle w:val="1"/>
        <w:spacing w:after="0"/>
        <w:jc w:val="left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56D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Раздел 4.14. </w:t>
      </w:r>
      <w:r w:rsidRPr="00F56DF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Палисадники</w:t>
      </w:r>
    </w:p>
    <w:p w:rsidR="00F56DFE" w:rsidRPr="00F56DFE" w:rsidRDefault="00F56DFE" w:rsidP="00F56DFE">
      <w:pPr>
        <w:ind w:firstLine="567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Pr="00F56DFE">
        <w:rPr>
          <w:color w:val="000000" w:themeColor="text1"/>
          <w:sz w:val="28"/>
          <w:szCs w:val="28"/>
        </w:rPr>
        <w:t>.1. Палисадник может размещаться в сторону улицы между жилым домом и "красной" линией, при возможности его устройства. Ширина палисадника в существующей застройке определяется с учетом категории улицы и не может превышать 3 м.</w:t>
      </w:r>
    </w:p>
    <w:p w:rsidR="00F56DFE" w:rsidRPr="00F56DFE" w:rsidRDefault="006D5433" w:rsidP="00F56DFE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="00F56DFE" w:rsidRPr="00F56DFE">
        <w:rPr>
          <w:color w:val="000000" w:themeColor="text1"/>
          <w:sz w:val="28"/>
          <w:szCs w:val="28"/>
        </w:rPr>
        <w:t>.2. 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стальные сетки, штакетника). Рекомендуется устройство палисадников, где ограждением служит живая изгородь высотой до 1 метра, представляющая собой рядовую посадку (1 - 3 ряда) декоративных пород кустарников и деревьев, хорошо поддающихся формовке (стрижке).</w:t>
      </w:r>
    </w:p>
    <w:p w:rsidR="00F56DFE" w:rsidRPr="00F56DFE" w:rsidRDefault="006D5433" w:rsidP="00F56DFE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="00F56DFE" w:rsidRPr="00F56DFE">
        <w:rPr>
          <w:color w:val="000000" w:themeColor="text1"/>
          <w:sz w:val="28"/>
          <w:szCs w:val="28"/>
        </w:rPr>
        <w:t>.3. Запрещается устройство палисадника: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на улицах с большой транспортной нагрузкой, где требуется максимальное расширение проезжей части, следствием чего является приближение пешеходных тротуаров к красной линии: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на улицах, имеющих ширину в пределах "красных" линий 15 м и менее;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на улицах со сложившимся благоустройством без традиционных палисадников.</w:t>
      </w:r>
    </w:p>
    <w:p w:rsidR="00F56DFE" w:rsidRPr="00F56DFE" w:rsidRDefault="006D5433" w:rsidP="00F56DFE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="00F56DFE" w:rsidRPr="00F56DFE">
        <w:rPr>
          <w:color w:val="000000" w:themeColor="text1"/>
          <w:sz w:val="28"/>
          <w:szCs w:val="28"/>
        </w:rPr>
        <w:t>.4. Обладатель палисадника обязан: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использовать палисадник только для целей озеленения и улучшения эстетического восприятия;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содержать палисадник в надлежащем состоянии;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своевременно производить ремонт ограждения, садового инвентаря и оборудования;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осуществлять другие мероприятия, предусмотренные настоящими правилами.</w:t>
      </w:r>
    </w:p>
    <w:p w:rsidR="00F56DFE" w:rsidRPr="00F56DFE" w:rsidRDefault="006D5433" w:rsidP="00F56DFE">
      <w:pPr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</w:t>
      </w:r>
      <w:r w:rsidR="00F56DFE" w:rsidRPr="00F56DFE">
        <w:rPr>
          <w:color w:val="000000" w:themeColor="text1"/>
          <w:sz w:val="28"/>
          <w:szCs w:val="28"/>
        </w:rPr>
        <w:t>.5. Запрещается: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захламлять, складировать дрова, пил</w:t>
      </w:r>
      <w:proofErr w:type="gramStart"/>
      <w:r w:rsidRPr="00F56DFE">
        <w:rPr>
          <w:color w:val="000000" w:themeColor="text1"/>
          <w:sz w:val="28"/>
          <w:szCs w:val="28"/>
        </w:rPr>
        <w:t>о-</w:t>
      </w:r>
      <w:proofErr w:type="gramEnd"/>
      <w:r w:rsidRPr="00F56DFE">
        <w:rPr>
          <w:color w:val="000000" w:themeColor="text1"/>
          <w:sz w:val="28"/>
          <w:szCs w:val="28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территории;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устройство ограждения палисадника, препятствующего проезду пожарных машин и другой спецтехники;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содержать на территории палисадника домашний скот и птицу;</w:t>
      </w:r>
    </w:p>
    <w:p w:rsidR="00F56DFE" w:rsidRPr="00F56DFE" w:rsidRDefault="00F56DFE" w:rsidP="00F56DFE">
      <w:pPr>
        <w:ind w:firstLine="567"/>
        <w:rPr>
          <w:color w:val="000000" w:themeColor="text1"/>
          <w:sz w:val="28"/>
          <w:szCs w:val="28"/>
        </w:rPr>
      </w:pPr>
      <w:r w:rsidRPr="00F56DFE">
        <w:rPr>
          <w:color w:val="000000" w:themeColor="text1"/>
          <w:sz w:val="28"/>
          <w:szCs w:val="28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</w:t>
      </w:r>
      <w:proofErr w:type="gramStart"/>
      <w:r w:rsidRPr="00F56DFE">
        <w:rPr>
          <w:color w:val="000000" w:themeColor="text1"/>
          <w:sz w:val="28"/>
          <w:szCs w:val="28"/>
        </w:rPr>
        <w:t>.</w:t>
      </w:r>
      <w:r w:rsidR="006D5433">
        <w:rPr>
          <w:color w:val="000000" w:themeColor="text1"/>
          <w:sz w:val="28"/>
          <w:szCs w:val="28"/>
        </w:rPr>
        <w:t>»</w:t>
      </w:r>
      <w:proofErr w:type="gramEnd"/>
    </w:p>
    <w:p w:rsidR="00297D70" w:rsidRDefault="00297D70" w:rsidP="00F56DFE">
      <w:pPr>
        <w:jc w:val="both"/>
      </w:pPr>
    </w:p>
    <w:sectPr w:rsidR="0029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F0"/>
    <w:multiLevelType w:val="hybridMultilevel"/>
    <w:tmpl w:val="148C7FD0"/>
    <w:lvl w:ilvl="0" w:tplc="021AFE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DAC"/>
    <w:multiLevelType w:val="hybridMultilevel"/>
    <w:tmpl w:val="4B7AD954"/>
    <w:lvl w:ilvl="0" w:tplc="E53249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784A"/>
    <w:multiLevelType w:val="hybridMultilevel"/>
    <w:tmpl w:val="148C7FD0"/>
    <w:lvl w:ilvl="0" w:tplc="021AFE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C5"/>
    <w:rsid w:val="001956B2"/>
    <w:rsid w:val="001D2D3F"/>
    <w:rsid w:val="001E469B"/>
    <w:rsid w:val="0025478B"/>
    <w:rsid w:val="00297D70"/>
    <w:rsid w:val="00371BEF"/>
    <w:rsid w:val="003770E5"/>
    <w:rsid w:val="003774F5"/>
    <w:rsid w:val="00426356"/>
    <w:rsid w:val="005064DF"/>
    <w:rsid w:val="005460C5"/>
    <w:rsid w:val="005E78CB"/>
    <w:rsid w:val="006121EF"/>
    <w:rsid w:val="00681AFB"/>
    <w:rsid w:val="006A3AEC"/>
    <w:rsid w:val="006C5DFA"/>
    <w:rsid w:val="006D5433"/>
    <w:rsid w:val="007C349B"/>
    <w:rsid w:val="008142A6"/>
    <w:rsid w:val="00822492"/>
    <w:rsid w:val="00833F96"/>
    <w:rsid w:val="008B45DB"/>
    <w:rsid w:val="008E15BE"/>
    <w:rsid w:val="009F6678"/>
    <w:rsid w:val="00B36477"/>
    <w:rsid w:val="00BE64B3"/>
    <w:rsid w:val="00C22D3F"/>
    <w:rsid w:val="00C768D9"/>
    <w:rsid w:val="00CD2EFB"/>
    <w:rsid w:val="00D856F6"/>
    <w:rsid w:val="00D91C79"/>
    <w:rsid w:val="00E177D9"/>
    <w:rsid w:val="00ED51D3"/>
    <w:rsid w:val="00F56DFE"/>
    <w:rsid w:val="00FB182F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D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97D7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F667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56D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56DF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D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97D7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F667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56D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56DF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2018-04-06T10:11:00Z</cp:lastPrinted>
  <dcterms:created xsi:type="dcterms:W3CDTF">2018-11-21T06:16:00Z</dcterms:created>
  <dcterms:modified xsi:type="dcterms:W3CDTF">2018-12-26T05:21:00Z</dcterms:modified>
</cp:coreProperties>
</file>