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6" w:rsidRDefault="00451E56" w:rsidP="00451E56">
      <w:pPr>
        <w:jc w:val="center"/>
      </w:pPr>
      <w:bookmarkStart w:id="0" w:name="_GoBack"/>
      <w:bookmarkEnd w:id="0"/>
      <w:r>
        <w:rPr>
          <w:sz w:val="32"/>
          <w:szCs w:val="32"/>
        </w:rPr>
        <w:t>Сведения о доходах, об имуществе и обязательствах имущественного характера работников муниципальной службы в администрации Пристанционного сельсовета, членов их семей и несовершеннолет</w:t>
      </w:r>
      <w:r w:rsidR="004A0BF6">
        <w:rPr>
          <w:sz w:val="32"/>
          <w:szCs w:val="32"/>
        </w:rPr>
        <w:t>них детей за период с 01.01.2013</w:t>
      </w:r>
      <w:r>
        <w:rPr>
          <w:sz w:val="32"/>
          <w:szCs w:val="32"/>
        </w:rPr>
        <w:t xml:space="preserve"> года по 31.12.2013 года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622"/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296"/>
        <w:gridCol w:w="1889"/>
        <w:gridCol w:w="1159"/>
        <w:gridCol w:w="1677"/>
        <w:gridCol w:w="1990"/>
        <w:gridCol w:w="1780"/>
        <w:gridCol w:w="1169"/>
        <w:gridCol w:w="1866"/>
      </w:tblGrid>
      <w:tr w:rsidR="00451E56" w:rsidTr="00A754E7">
        <w:tc>
          <w:tcPr>
            <w:tcW w:w="2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 xml:space="preserve">       Фамилия, имя,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отчество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6E7873" w:rsidP="00A754E7">
            <w:pPr>
              <w:spacing w:before="100" w:beforeAutospacing="1" w:after="100" w:afterAutospacing="1"/>
              <w:jc w:val="center"/>
            </w:pPr>
            <w:r>
              <w:t>Общая сумма дохода за 2013</w:t>
            </w:r>
            <w:r w:rsidR="00451E56">
              <w:t xml:space="preserve"> год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(руб.)</w:t>
            </w:r>
          </w:p>
        </w:tc>
        <w:tc>
          <w:tcPr>
            <w:tcW w:w="67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51E56" w:rsidTr="00A754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E56" w:rsidRDefault="00451E56" w:rsidP="00A754E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E56" w:rsidRDefault="00451E56" w:rsidP="00A754E7"/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Вид объектов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>Площадь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Страна расположения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Транспортные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средства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Вид объектов недвижимости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Площадь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(кв.м)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Страна расположения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51E56" w:rsidTr="00A754E7">
        <w:trPr>
          <w:trHeight w:val="35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451E56" w:rsidTr="00A754E7">
        <w:trPr>
          <w:trHeight w:val="35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Чуйкова Наталья Алексеевна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6E7873" w:rsidP="00A754E7">
            <w:pPr>
              <w:spacing w:before="100" w:beforeAutospacing="1" w:after="100" w:afterAutospacing="1"/>
              <w:jc w:val="center"/>
            </w:pPr>
            <w:r>
              <w:t>487 821</w:t>
            </w:r>
            <w:r w:rsidR="00D8490E">
              <w:t>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71,2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D8490E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51E56" w:rsidTr="00A754E7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 xml:space="preserve">Фомичева Елена Александровна – специалист </w:t>
            </w:r>
            <w:r>
              <w:rPr>
                <w:lang w:val="en-US"/>
              </w:rPr>
              <w:t>I</w:t>
            </w:r>
            <w:r w:rsidRPr="00635325">
              <w:t xml:space="preserve"> </w:t>
            </w:r>
            <w:r>
              <w:t>категории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C50E30" w:rsidP="00A754E7">
            <w:pPr>
              <w:spacing w:before="100" w:beforeAutospacing="1" w:after="100" w:afterAutospacing="1"/>
            </w:pPr>
            <w:r>
              <w:t>203 796</w:t>
            </w:r>
            <w:r w:rsidR="006E7873">
              <w:t>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Pr="00AD2D7D" w:rsidRDefault="00451E56" w:rsidP="00A754E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D2D7D">
              <w:rPr>
                <w:rFonts w:eastAsia="Calibri"/>
                <w:szCs w:val="22"/>
                <w:lang w:eastAsia="en-US"/>
              </w:rPr>
              <w:t>дом – индивидуальная собственность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 w:rsidRPr="00AD2D7D">
              <w:rPr>
                <w:rFonts w:eastAsia="Calibri"/>
                <w:szCs w:val="22"/>
                <w:lang w:eastAsia="en-US"/>
              </w:rPr>
              <w:t>земельный участок- индивидуальная собственность</w:t>
            </w:r>
            <w:r>
              <w:t xml:space="preserve">  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27,6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1999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>       нет     </w:t>
            </w:r>
          </w:p>
          <w:p w:rsidR="00451E56" w:rsidRDefault="00451E56" w:rsidP="00A754E7">
            <w:pPr>
              <w:spacing w:before="100" w:beforeAutospacing="1" w:after="100" w:afterAutospacing="1"/>
            </w:pPr>
            <w:r>
              <w:t>           </w:t>
            </w:r>
          </w:p>
          <w:p w:rsidR="00451E56" w:rsidRDefault="00451E56" w:rsidP="00A754E7">
            <w:pPr>
              <w:spacing w:before="100" w:beforeAutospacing="1" w:after="100" w:afterAutospacing="1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-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-</w:t>
            </w:r>
          </w:p>
        </w:tc>
      </w:tr>
      <w:tr w:rsidR="00451E56" w:rsidTr="00A754E7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 xml:space="preserve">Фомичев Сергей Константинович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C50E30" w:rsidP="00A754E7">
            <w:pPr>
              <w:spacing w:before="100" w:beforeAutospacing="1" w:after="100" w:afterAutospacing="1"/>
            </w:pPr>
            <w:r>
              <w:t xml:space="preserve">144 </w:t>
            </w:r>
            <w:r w:rsidR="00451E56">
              <w:t>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Pr="00AD2D7D" w:rsidRDefault="00451E56" w:rsidP="00A754E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D2D7D">
              <w:rPr>
                <w:rFonts w:eastAsia="Calibri"/>
                <w:szCs w:val="22"/>
                <w:lang w:eastAsia="en-US"/>
              </w:rPr>
              <w:t xml:space="preserve">дом – индивидуальная </w:t>
            </w:r>
            <w:r w:rsidRPr="00AD2D7D">
              <w:rPr>
                <w:rFonts w:eastAsia="Calibri"/>
                <w:szCs w:val="22"/>
                <w:lang w:eastAsia="en-US"/>
              </w:rPr>
              <w:lastRenderedPageBreak/>
              <w:t>собственность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 w:rsidRPr="00AD2D7D">
              <w:rPr>
                <w:rFonts w:eastAsia="Calibri"/>
                <w:szCs w:val="22"/>
                <w:lang w:eastAsia="en-US"/>
              </w:rPr>
              <w:t>земельный участок- индивидуальная собственность</w:t>
            </w:r>
            <w:r>
              <w:t xml:space="preserve">  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lastRenderedPageBreak/>
              <w:t>136,9</w:t>
            </w:r>
          </w:p>
          <w:p w:rsidR="00451E56" w:rsidRDefault="00451E56" w:rsidP="00A754E7">
            <w:pPr>
              <w:spacing w:before="100" w:beforeAutospacing="1" w:after="100" w:afterAutospacing="1"/>
            </w:pPr>
            <w:r>
              <w:lastRenderedPageBreak/>
              <w:t>  </w:t>
            </w:r>
          </w:p>
          <w:p w:rsidR="00451E56" w:rsidRDefault="00451E56" w:rsidP="00A754E7">
            <w:pPr>
              <w:spacing w:before="100" w:beforeAutospacing="1" w:after="100" w:afterAutospacing="1"/>
            </w:pPr>
            <w:r>
              <w:t>  2500</w:t>
            </w:r>
          </w:p>
          <w:p w:rsidR="00451E56" w:rsidRDefault="00451E56" w:rsidP="00A754E7">
            <w:pPr>
              <w:spacing w:before="100" w:beforeAutospacing="1" w:after="100" w:afterAutospacing="1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lastRenderedPageBreak/>
              <w:t>Россия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Pr="00AD2D7D" w:rsidRDefault="00451E56" w:rsidP="00A754E7">
            <w:pPr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D2D7D">
              <w:rPr>
                <w:lang w:val="en-US"/>
              </w:rPr>
              <w:lastRenderedPageBreak/>
              <w:t xml:space="preserve"> </w:t>
            </w:r>
            <w:r w:rsidRPr="00AD2D7D">
              <w:rPr>
                <w:rFonts w:eastAsia="Calibri"/>
                <w:szCs w:val="22"/>
                <w:lang w:val="en-US" w:eastAsia="en-US"/>
              </w:rPr>
              <w:t xml:space="preserve"> VOLKSWAGEN-</w:t>
            </w:r>
            <w:r w:rsidRPr="00AD2D7D">
              <w:rPr>
                <w:rFonts w:eastAsia="Calibri"/>
                <w:szCs w:val="22"/>
                <w:lang w:val="en-US" w:eastAsia="en-US"/>
              </w:rPr>
              <w:lastRenderedPageBreak/>
              <w:t>JETTA</w:t>
            </w:r>
          </w:p>
          <w:p w:rsidR="00451E56" w:rsidRPr="00AD2D7D" w:rsidRDefault="00451E56" w:rsidP="00A754E7">
            <w:pPr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D2D7D">
              <w:rPr>
                <w:rFonts w:eastAsia="Calibri"/>
                <w:szCs w:val="22"/>
                <w:lang w:eastAsia="en-US"/>
              </w:rPr>
              <w:t>Камаз</w:t>
            </w:r>
            <w:r w:rsidRPr="00AD2D7D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AD2D7D">
              <w:rPr>
                <w:rFonts w:eastAsia="Calibri"/>
                <w:szCs w:val="22"/>
                <w:lang w:eastAsia="en-US"/>
              </w:rPr>
              <w:t>С</w:t>
            </w:r>
            <w:r w:rsidRPr="00AD2D7D">
              <w:rPr>
                <w:rFonts w:eastAsia="Calibri"/>
                <w:szCs w:val="22"/>
                <w:lang w:val="en-US" w:eastAsia="en-US"/>
              </w:rPr>
              <w:t>330</w:t>
            </w:r>
          </w:p>
          <w:p w:rsidR="00451E56" w:rsidRPr="00AD2D7D" w:rsidRDefault="00451E56" w:rsidP="00A754E7">
            <w:pPr>
              <w:spacing w:before="100" w:beforeAutospacing="1" w:after="100" w:afterAutospacing="1"/>
              <w:rPr>
                <w:lang w:val="en-US"/>
              </w:rPr>
            </w:pPr>
            <w:r w:rsidRPr="00AD2D7D">
              <w:rPr>
                <w:rFonts w:eastAsia="Calibri"/>
                <w:szCs w:val="22"/>
                <w:lang w:val="en-US" w:eastAsia="en-US"/>
              </w:rPr>
              <w:t>Kia Spectra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Pr="00AD2D7D" w:rsidRDefault="00451E56" w:rsidP="00A754E7">
            <w:pPr>
              <w:spacing w:before="100" w:beforeAutospacing="1" w:after="100" w:afterAutospacing="1"/>
            </w:pPr>
            <w:r w:rsidRPr="00AD2D7D">
              <w:rPr>
                <w:lang w:val="en-US"/>
              </w:rPr>
              <w:lastRenderedPageBreak/>
              <w:t> </w:t>
            </w:r>
            <w:r>
              <w:t>нет</w:t>
            </w:r>
          </w:p>
          <w:p w:rsidR="00451E56" w:rsidRPr="00AD2D7D" w:rsidRDefault="00451E56" w:rsidP="00A754E7">
            <w:pPr>
              <w:spacing w:before="100" w:beforeAutospacing="1" w:after="100" w:afterAutospacing="1"/>
              <w:rPr>
                <w:lang w:val="en-US"/>
              </w:rPr>
            </w:pPr>
            <w:r w:rsidRPr="00AD2D7D">
              <w:rPr>
                <w:lang w:val="en-US"/>
              </w:rPr>
              <w:lastRenderedPageBreak/>
              <w:t>             </w:t>
            </w:r>
          </w:p>
          <w:p w:rsidR="00451E56" w:rsidRPr="00AD2D7D" w:rsidRDefault="00451E56" w:rsidP="00A754E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D2D7D"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lastRenderedPageBreak/>
              <w:t>-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lastRenderedPageBreak/>
              <w:t> -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451E56" w:rsidTr="00A754E7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lastRenderedPageBreak/>
              <w:t>Несовершеннолетний сын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нет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51E56" w:rsidTr="00A754E7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>Несовершеннолетний сын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 xml:space="preserve">нет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51E56" w:rsidTr="00A754E7">
        <w:trPr>
          <w:trHeight w:val="84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Pr="00367599" w:rsidRDefault="00451E56" w:rsidP="00A754E7">
            <w:pPr>
              <w:jc w:val="both"/>
            </w:pPr>
            <w:r>
              <w:t>Ускова Светлана Николаевна – специалист 1 категории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C50E30" w:rsidP="00A754E7">
            <w:pPr>
              <w:spacing w:before="100" w:beforeAutospacing="1" w:after="100" w:afterAutospacing="1"/>
            </w:pPr>
            <w:r>
              <w:rPr>
                <w:rFonts w:eastAsia="Calibri"/>
                <w:szCs w:val="22"/>
                <w:lang w:eastAsia="en-US"/>
              </w:rPr>
              <w:t>207 700,50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Pr="00AD2D7D" w:rsidRDefault="00451E56" w:rsidP="00A754E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D2D7D">
              <w:rPr>
                <w:rFonts w:eastAsia="Calibri"/>
                <w:szCs w:val="22"/>
                <w:lang w:eastAsia="en-US"/>
              </w:rPr>
              <w:t>Дом – индивидуальная собственность,</w:t>
            </w:r>
          </w:p>
          <w:p w:rsidR="00451E56" w:rsidRPr="00AD2D7D" w:rsidRDefault="00451E56" w:rsidP="00A754E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D2D7D">
              <w:rPr>
                <w:rFonts w:eastAsia="Calibri"/>
                <w:szCs w:val="22"/>
                <w:lang w:eastAsia="en-US"/>
              </w:rPr>
              <w:t>Квартира – долевая собственность,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 w:rsidRPr="00AD2D7D">
              <w:rPr>
                <w:rFonts w:eastAsia="Calibri"/>
                <w:szCs w:val="22"/>
                <w:lang w:eastAsia="en-US"/>
              </w:rPr>
              <w:t>Два земельных участка - собственность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169,5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47,4 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1729</w:t>
            </w:r>
          </w:p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1176 </w:t>
            </w:r>
          </w:p>
          <w:p w:rsidR="004A0BF6" w:rsidRDefault="004A0BF6" w:rsidP="00A754E7">
            <w:pPr>
              <w:spacing w:before="100" w:beforeAutospacing="1" w:after="100" w:afterAutospacing="1"/>
              <w:jc w:val="center"/>
            </w:pPr>
          </w:p>
          <w:p w:rsidR="004A0BF6" w:rsidRDefault="004A0BF6" w:rsidP="00A754E7">
            <w:pPr>
              <w:spacing w:before="100" w:beforeAutospacing="1" w:after="100" w:afterAutospacing="1"/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</w:pPr>
            <w:r>
              <w:t>   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spacing w:before="100" w:beforeAutospacing="1" w:after="100" w:afterAutospacing="1"/>
              <w:jc w:val="center"/>
            </w:pPr>
            <w:r>
              <w:t> 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56" w:rsidRDefault="00451E56" w:rsidP="00A754E7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             -</w:t>
            </w:r>
          </w:p>
        </w:tc>
      </w:tr>
      <w:tr w:rsidR="004A0BF6" w:rsidTr="00A754E7">
        <w:trPr>
          <w:trHeight w:val="84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both"/>
            </w:pPr>
            <w:r>
              <w:lastRenderedPageBreak/>
              <w:t>Усков Анатолий Александрович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C50E30" w:rsidP="004A0BF6">
            <w:pPr>
              <w:spacing w:before="100" w:beforeAutospacing="1" w:after="100" w:afterAutospacing="1"/>
              <w:rPr>
                <w:rFonts w:eastAsia="Calibri"/>
                <w:szCs w:val="22"/>
                <w:lang w:eastAsia="en-US"/>
              </w:rPr>
            </w:pPr>
            <w:r>
              <w:t>208 800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AD2D7D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AD2D7D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D2D7D">
              <w:rPr>
                <w:rFonts w:eastAsia="Calibri"/>
                <w:szCs w:val="22"/>
                <w:lang w:eastAsia="en-US"/>
              </w:rPr>
              <w:t>ВАЗ 21099</w:t>
            </w:r>
          </w:p>
          <w:p w:rsidR="004A0BF6" w:rsidRDefault="004A0BF6" w:rsidP="004A0BF6">
            <w:pPr>
              <w:spacing w:before="100" w:beforeAutospacing="1" w:after="100" w:afterAutospacing="1"/>
              <w:jc w:val="center"/>
            </w:pPr>
            <w:r w:rsidRPr="00AD2D7D">
              <w:rPr>
                <w:rFonts w:eastAsia="Calibri"/>
                <w:szCs w:val="22"/>
                <w:lang w:eastAsia="en-US"/>
              </w:rPr>
              <w:t>Рено Логан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-</w:t>
            </w:r>
          </w:p>
        </w:tc>
      </w:tr>
      <w:tr w:rsidR="004A0BF6" w:rsidTr="00A754E7">
        <w:trPr>
          <w:trHeight w:val="84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both"/>
            </w:pPr>
            <w:r>
              <w:t xml:space="preserve">Яковлева Мария Павловна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C50E30" w:rsidP="004A0BF6">
            <w:pPr>
              <w:spacing w:before="100" w:beforeAutospacing="1" w:after="100" w:afterAutospacing="1"/>
            </w:pPr>
            <w:r>
              <w:t>143 943,37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 xml:space="preserve">Россия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4A0BF6" w:rsidRDefault="004A0BF6" w:rsidP="004A0BF6">
            <w:pPr>
              <w:jc w:val="center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>
              <w:rPr>
                <w:rFonts w:eastAsia="Calibri"/>
                <w:szCs w:val="22"/>
                <w:lang w:val="en-US" w:eastAsia="en-US"/>
              </w:rPr>
              <w:t>YUNDAI Accen-2006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4A0BF6" w:rsidRDefault="004A0BF6" w:rsidP="004A0BF6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-</w:t>
            </w:r>
          </w:p>
        </w:tc>
      </w:tr>
      <w:tr w:rsidR="004A0BF6" w:rsidTr="004A0BF6">
        <w:trPr>
          <w:trHeight w:val="840"/>
        </w:trPr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both"/>
            </w:pPr>
            <w:r>
              <w:t>Несовершеннолетняя дочь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AD2D7D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-</w:t>
            </w:r>
          </w:p>
        </w:tc>
      </w:tr>
      <w:tr w:rsidR="004A0BF6" w:rsidTr="004A0BF6">
        <w:trPr>
          <w:trHeight w:val="840"/>
        </w:trPr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both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A0BF6" w:rsidTr="004A0BF6">
        <w:trPr>
          <w:trHeight w:val="840"/>
        </w:trPr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both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AD2D7D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A0BF6" w:rsidTr="004A0BF6">
        <w:trPr>
          <w:trHeight w:val="1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4A0BF6" w:rsidRDefault="004A0BF6" w:rsidP="004A0BF6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Pr="00AD2D7D" w:rsidRDefault="004A0BF6" w:rsidP="004A0BF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spacing w:before="100" w:beforeAutospacing="1" w:after="100" w:afterAutospacing="1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6" w:rsidRDefault="004A0BF6" w:rsidP="004A0BF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451E56" w:rsidRPr="00C50E30" w:rsidRDefault="00451E56" w:rsidP="00451E56">
      <w:pPr>
        <w:rPr>
          <w:sz w:val="28"/>
          <w:szCs w:val="28"/>
        </w:rPr>
      </w:pPr>
      <w:r>
        <w:t>Глава муниципального образования</w:t>
      </w:r>
    </w:p>
    <w:p w:rsidR="00451E56" w:rsidRDefault="00451E56" w:rsidP="00451E56">
      <w:r>
        <w:t>Пристанционный сельсовет                                                                                        Н.А. Чуйкова</w:t>
      </w:r>
    </w:p>
    <w:p w:rsidR="0009249B" w:rsidRDefault="0009249B"/>
    <w:sectPr w:rsidR="0009249B" w:rsidSect="00AD2D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5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672E5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51E56"/>
    <w:rsid w:val="004669F7"/>
    <w:rsid w:val="00470508"/>
    <w:rsid w:val="00485511"/>
    <w:rsid w:val="004A0BF6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873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0E30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1D03"/>
    <w:rsid w:val="00D52C67"/>
    <w:rsid w:val="00D53C50"/>
    <w:rsid w:val="00D742C2"/>
    <w:rsid w:val="00D8089B"/>
    <w:rsid w:val="00D84685"/>
    <w:rsid w:val="00D8490E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2014-03-31T03:10:00Z</cp:lastPrinted>
  <dcterms:created xsi:type="dcterms:W3CDTF">2014-03-21T05:59:00Z</dcterms:created>
  <dcterms:modified xsi:type="dcterms:W3CDTF">2014-03-21T05:59:00Z</dcterms:modified>
</cp:coreProperties>
</file>