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1D1" w:rsidRPr="00814B74" w:rsidRDefault="000901D1" w:rsidP="000901D1">
      <w:pPr>
        <w:ind w:right="3402"/>
        <w:jc w:val="center"/>
        <w:rPr>
          <w:rFonts w:cs="Tahoma"/>
          <w:b/>
          <w:bCs/>
          <w:sz w:val="28"/>
          <w:szCs w:val="28"/>
        </w:rPr>
      </w:pPr>
      <w:r w:rsidRPr="00814B74">
        <w:rPr>
          <w:rFonts w:cs="Tahoma"/>
          <w:b/>
          <w:bCs/>
          <w:sz w:val="28"/>
          <w:szCs w:val="28"/>
        </w:rPr>
        <w:t>СОВЕТ ДЕПУТАТОВ</w:t>
      </w:r>
    </w:p>
    <w:p w:rsidR="000901D1" w:rsidRPr="00814B74" w:rsidRDefault="000901D1" w:rsidP="000901D1">
      <w:pPr>
        <w:ind w:right="3402"/>
        <w:jc w:val="center"/>
        <w:rPr>
          <w:rFonts w:cs="Tahoma"/>
          <w:b/>
          <w:bCs/>
          <w:sz w:val="28"/>
          <w:szCs w:val="28"/>
        </w:rPr>
      </w:pPr>
      <w:r w:rsidRPr="00814B74">
        <w:rPr>
          <w:rFonts w:cs="Tahoma"/>
          <w:b/>
          <w:bCs/>
          <w:sz w:val="28"/>
          <w:szCs w:val="28"/>
        </w:rPr>
        <w:t xml:space="preserve">МУНИЦИПАЛЬНОГО </w:t>
      </w:r>
      <w:r>
        <w:rPr>
          <w:rFonts w:cs="Tahoma"/>
          <w:b/>
          <w:bCs/>
          <w:sz w:val="28"/>
          <w:szCs w:val="28"/>
        </w:rPr>
        <w:t>ОБРАЗОВАНИЯ</w:t>
      </w:r>
    </w:p>
    <w:p w:rsidR="000901D1" w:rsidRPr="00814B74" w:rsidRDefault="000901D1" w:rsidP="000901D1">
      <w:pPr>
        <w:ind w:right="3402"/>
        <w:jc w:val="center"/>
        <w:rPr>
          <w:rFonts w:cs="Tahoma"/>
          <w:b/>
          <w:bCs/>
          <w:sz w:val="28"/>
          <w:szCs w:val="28"/>
        </w:rPr>
      </w:pPr>
      <w:r w:rsidRPr="00814B74">
        <w:rPr>
          <w:rFonts w:cs="Tahoma"/>
          <w:b/>
          <w:bCs/>
          <w:sz w:val="28"/>
          <w:szCs w:val="28"/>
        </w:rPr>
        <w:t>ПРИСТАНЦИОННЫЙ</w:t>
      </w:r>
      <w:r>
        <w:rPr>
          <w:rFonts w:cs="Tahoma"/>
          <w:b/>
          <w:bCs/>
          <w:sz w:val="28"/>
          <w:szCs w:val="28"/>
        </w:rPr>
        <w:t xml:space="preserve"> СЕЛЬСОВЕТ</w:t>
      </w:r>
    </w:p>
    <w:p w:rsidR="000901D1" w:rsidRPr="00814B74" w:rsidRDefault="000901D1" w:rsidP="000901D1">
      <w:pPr>
        <w:ind w:right="3402"/>
        <w:jc w:val="center"/>
        <w:rPr>
          <w:rFonts w:cs="Tahoma"/>
          <w:b/>
          <w:bCs/>
          <w:sz w:val="28"/>
          <w:szCs w:val="28"/>
        </w:rPr>
      </w:pPr>
      <w:r w:rsidRPr="00814B74">
        <w:rPr>
          <w:rFonts w:cs="Tahoma"/>
          <w:b/>
          <w:bCs/>
          <w:sz w:val="28"/>
          <w:szCs w:val="28"/>
        </w:rPr>
        <w:t>ТОЦКОГО РАЙОНА</w:t>
      </w:r>
    </w:p>
    <w:p w:rsidR="000901D1" w:rsidRPr="00814B74" w:rsidRDefault="000901D1" w:rsidP="000901D1">
      <w:pPr>
        <w:ind w:right="3402"/>
        <w:jc w:val="center"/>
        <w:rPr>
          <w:rFonts w:cs="Tahoma"/>
          <w:b/>
          <w:bCs/>
          <w:sz w:val="28"/>
          <w:szCs w:val="28"/>
        </w:rPr>
      </w:pPr>
      <w:r w:rsidRPr="00814B74">
        <w:rPr>
          <w:rFonts w:cs="Tahoma"/>
          <w:b/>
          <w:bCs/>
          <w:sz w:val="28"/>
          <w:szCs w:val="28"/>
        </w:rPr>
        <w:t>ОРЕНБУРГСКОЙ ОБЛАСТИ</w:t>
      </w:r>
    </w:p>
    <w:p w:rsidR="000901D1" w:rsidRPr="00814B74" w:rsidRDefault="000901D1" w:rsidP="000901D1">
      <w:pPr>
        <w:ind w:right="3683"/>
        <w:jc w:val="center"/>
        <w:rPr>
          <w:rFonts w:cs="Tahoma"/>
          <w:sz w:val="28"/>
          <w:szCs w:val="28"/>
        </w:rPr>
      </w:pPr>
    </w:p>
    <w:p w:rsidR="000901D1" w:rsidRPr="00814B74" w:rsidRDefault="000901D1" w:rsidP="000901D1">
      <w:pPr>
        <w:ind w:right="-426"/>
        <w:rPr>
          <w:rFonts w:cs="Tahoma"/>
          <w:sz w:val="28"/>
          <w:szCs w:val="28"/>
        </w:rPr>
      </w:pPr>
      <w:r w:rsidRPr="00814B74">
        <w:rPr>
          <w:rFonts w:cs="Tahoma"/>
          <w:sz w:val="28"/>
          <w:szCs w:val="28"/>
        </w:rPr>
        <w:t xml:space="preserve">                   РЕШЕНИЕ</w:t>
      </w:r>
    </w:p>
    <w:p w:rsidR="000901D1" w:rsidRPr="00814B74" w:rsidRDefault="000901D1" w:rsidP="000901D1">
      <w:pPr>
        <w:ind w:right="-426"/>
        <w:rPr>
          <w:rFonts w:cs="Tahoma"/>
          <w:sz w:val="28"/>
          <w:szCs w:val="28"/>
        </w:rPr>
      </w:pPr>
      <w:r w:rsidRPr="00616543">
        <w:rPr>
          <w:rFonts w:cs="Tahoma"/>
          <w:sz w:val="28"/>
          <w:szCs w:val="28"/>
          <w:u w:val="single"/>
        </w:rPr>
        <w:t xml:space="preserve"> </w:t>
      </w:r>
      <w:r>
        <w:rPr>
          <w:rFonts w:cs="Tahoma"/>
          <w:sz w:val="28"/>
          <w:szCs w:val="28"/>
          <w:u w:val="single"/>
        </w:rPr>
        <w:t xml:space="preserve">18 июня </w:t>
      </w:r>
      <w:r w:rsidRPr="00616543">
        <w:rPr>
          <w:rFonts w:cs="Tahoma"/>
          <w:sz w:val="28"/>
          <w:szCs w:val="28"/>
          <w:u w:val="single"/>
        </w:rPr>
        <w:t xml:space="preserve"> 201</w:t>
      </w:r>
      <w:r>
        <w:rPr>
          <w:rFonts w:cs="Tahoma"/>
          <w:sz w:val="28"/>
          <w:szCs w:val="28"/>
          <w:u w:val="single"/>
        </w:rPr>
        <w:t>5</w:t>
      </w:r>
      <w:r w:rsidRPr="00814B74">
        <w:rPr>
          <w:rFonts w:cs="Tahoma"/>
          <w:sz w:val="28"/>
          <w:szCs w:val="28"/>
        </w:rPr>
        <w:t xml:space="preserve"> г  № </w:t>
      </w:r>
      <w:r w:rsidR="003909CF">
        <w:rPr>
          <w:rFonts w:cs="Tahoma"/>
          <w:b/>
          <w:sz w:val="28"/>
          <w:szCs w:val="28"/>
        </w:rPr>
        <w:t>193</w:t>
      </w:r>
      <w:bookmarkStart w:id="0" w:name="_GoBack"/>
      <w:bookmarkEnd w:id="0"/>
    </w:p>
    <w:p w:rsidR="000901D1" w:rsidRPr="00814B74" w:rsidRDefault="000901D1" w:rsidP="000901D1">
      <w:pPr>
        <w:ind w:right="-426"/>
        <w:rPr>
          <w:rFonts w:cs="Tahoma"/>
          <w:sz w:val="28"/>
          <w:szCs w:val="28"/>
          <w:u w:val="single"/>
        </w:rPr>
      </w:pPr>
    </w:p>
    <w:p w:rsidR="000901D1" w:rsidRPr="00814B74" w:rsidRDefault="000901D1" w:rsidP="000901D1">
      <w:pPr>
        <w:ind w:right="-426"/>
        <w:rPr>
          <w:rFonts w:cs="Tahoma"/>
          <w:sz w:val="28"/>
          <w:szCs w:val="28"/>
          <w:u w:val="single"/>
        </w:rPr>
      </w:pPr>
      <w:r w:rsidRPr="00814B74">
        <w:rPr>
          <w:rFonts w:cs="Tahoma"/>
          <w:sz w:val="28"/>
          <w:szCs w:val="28"/>
        </w:rPr>
        <w:t>п. Пристанционный</w:t>
      </w:r>
    </w:p>
    <w:p w:rsidR="000901D1" w:rsidRPr="00814B74" w:rsidRDefault="000901D1" w:rsidP="000901D1">
      <w:pPr>
        <w:ind w:right="-426"/>
        <w:rPr>
          <w:rFonts w:cs="Tahoma"/>
          <w:sz w:val="28"/>
          <w:szCs w:val="28"/>
        </w:rPr>
      </w:pPr>
    </w:p>
    <w:p w:rsidR="001D2D8B" w:rsidRDefault="000901D1" w:rsidP="001D2D8B">
      <w:pPr>
        <w:rPr>
          <w:rFonts w:cs="Tahoma"/>
          <w:sz w:val="28"/>
          <w:szCs w:val="28"/>
        </w:rPr>
      </w:pPr>
      <w:r>
        <w:rPr>
          <w:rFonts w:cs="Tahoma"/>
          <w:sz w:val="28"/>
          <w:szCs w:val="28"/>
        </w:rPr>
        <w:t xml:space="preserve">О внесении изменений в решение </w:t>
      </w:r>
    </w:p>
    <w:p w:rsidR="001D2D8B" w:rsidRDefault="000901D1" w:rsidP="001D2D8B">
      <w:pPr>
        <w:rPr>
          <w:rFonts w:cs="Tahoma"/>
          <w:sz w:val="28"/>
          <w:szCs w:val="28"/>
        </w:rPr>
      </w:pPr>
      <w:r>
        <w:rPr>
          <w:rFonts w:cs="Tahoma"/>
          <w:sz w:val="28"/>
          <w:szCs w:val="28"/>
        </w:rPr>
        <w:t xml:space="preserve">Совета депутатов муниципального </w:t>
      </w:r>
    </w:p>
    <w:p w:rsidR="001D2D8B" w:rsidRDefault="000901D1" w:rsidP="001D2D8B">
      <w:pPr>
        <w:rPr>
          <w:rFonts w:cs="Tahoma"/>
          <w:sz w:val="28"/>
          <w:szCs w:val="28"/>
        </w:rPr>
      </w:pPr>
      <w:r>
        <w:rPr>
          <w:rFonts w:cs="Tahoma"/>
          <w:sz w:val="28"/>
          <w:szCs w:val="28"/>
        </w:rPr>
        <w:t>образования Пристанционный сельсовет</w:t>
      </w:r>
    </w:p>
    <w:p w:rsidR="001D2D8B" w:rsidRDefault="000901D1" w:rsidP="001D2D8B">
      <w:pPr>
        <w:rPr>
          <w:rFonts w:cs="Tahoma"/>
          <w:sz w:val="28"/>
          <w:szCs w:val="28"/>
        </w:rPr>
      </w:pPr>
      <w:r>
        <w:rPr>
          <w:rFonts w:cs="Tahoma"/>
          <w:sz w:val="28"/>
          <w:szCs w:val="28"/>
        </w:rPr>
        <w:t xml:space="preserve">Тоцкого района Оренбургской области </w:t>
      </w:r>
    </w:p>
    <w:p w:rsidR="001D2D8B" w:rsidRDefault="000901D1" w:rsidP="001D2D8B">
      <w:pPr>
        <w:rPr>
          <w:rFonts w:cs="Tahoma"/>
          <w:sz w:val="28"/>
          <w:szCs w:val="28"/>
        </w:rPr>
      </w:pPr>
      <w:r>
        <w:rPr>
          <w:rFonts w:cs="Tahoma"/>
          <w:sz w:val="28"/>
          <w:szCs w:val="28"/>
        </w:rPr>
        <w:t xml:space="preserve">№ </w:t>
      </w:r>
      <w:r w:rsidRPr="001D2D8B">
        <w:rPr>
          <w:rFonts w:cs="Tahoma"/>
          <w:b/>
          <w:sz w:val="28"/>
          <w:szCs w:val="28"/>
        </w:rPr>
        <w:t>164</w:t>
      </w:r>
      <w:r>
        <w:rPr>
          <w:rFonts w:cs="Tahoma"/>
          <w:sz w:val="28"/>
          <w:szCs w:val="28"/>
        </w:rPr>
        <w:t xml:space="preserve"> от 05.11.2014 «Об утверждении </w:t>
      </w:r>
    </w:p>
    <w:p w:rsidR="001D2D8B" w:rsidRDefault="000901D1" w:rsidP="001D2D8B">
      <w:pPr>
        <w:rPr>
          <w:rFonts w:cs="Tahoma"/>
          <w:sz w:val="28"/>
          <w:szCs w:val="28"/>
        </w:rPr>
      </w:pPr>
      <w:r>
        <w:rPr>
          <w:rFonts w:cs="Tahoma"/>
          <w:sz w:val="28"/>
          <w:szCs w:val="28"/>
        </w:rPr>
        <w:t xml:space="preserve">Положения о бюджетном процессе </w:t>
      </w:r>
      <w:proofErr w:type="gramStart"/>
      <w:r>
        <w:rPr>
          <w:rFonts w:cs="Tahoma"/>
          <w:sz w:val="28"/>
          <w:szCs w:val="28"/>
        </w:rPr>
        <w:t>в</w:t>
      </w:r>
      <w:proofErr w:type="gramEnd"/>
    </w:p>
    <w:p w:rsidR="001D2D8B" w:rsidRDefault="000901D1" w:rsidP="001D2D8B">
      <w:pPr>
        <w:rPr>
          <w:rFonts w:cs="Tahoma"/>
          <w:sz w:val="28"/>
          <w:szCs w:val="28"/>
        </w:rPr>
      </w:pPr>
      <w:r>
        <w:rPr>
          <w:rFonts w:cs="Tahoma"/>
          <w:sz w:val="28"/>
          <w:szCs w:val="28"/>
        </w:rPr>
        <w:t xml:space="preserve"> муниципальном </w:t>
      </w:r>
      <w:proofErr w:type="gramStart"/>
      <w:r>
        <w:rPr>
          <w:rFonts w:cs="Tahoma"/>
          <w:sz w:val="28"/>
          <w:szCs w:val="28"/>
        </w:rPr>
        <w:t>образовании</w:t>
      </w:r>
      <w:proofErr w:type="gramEnd"/>
      <w:r>
        <w:rPr>
          <w:rFonts w:cs="Tahoma"/>
          <w:sz w:val="28"/>
          <w:szCs w:val="28"/>
        </w:rPr>
        <w:t xml:space="preserve"> </w:t>
      </w:r>
    </w:p>
    <w:p w:rsidR="001D2D8B" w:rsidRDefault="000901D1" w:rsidP="001D2D8B">
      <w:pPr>
        <w:rPr>
          <w:rFonts w:cs="Tahoma"/>
          <w:sz w:val="28"/>
          <w:szCs w:val="28"/>
        </w:rPr>
      </w:pPr>
      <w:r>
        <w:rPr>
          <w:rFonts w:cs="Tahoma"/>
          <w:sz w:val="28"/>
          <w:szCs w:val="28"/>
        </w:rPr>
        <w:t>Пристанционный сельсовет Тоцкого</w:t>
      </w:r>
    </w:p>
    <w:p w:rsidR="001D2D8B" w:rsidRDefault="000901D1" w:rsidP="001D2D8B">
      <w:pPr>
        <w:rPr>
          <w:rFonts w:cs="Tahoma"/>
          <w:sz w:val="28"/>
          <w:szCs w:val="28"/>
        </w:rPr>
      </w:pPr>
      <w:r>
        <w:rPr>
          <w:rFonts w:cs="Tahoma"/>
          <w:sz w:val="28"/>
          <w:szCs w:val="28"/>
        </w:rPr>
        <w:t xml:space="preserve">района Оренбургской области» </w:t>
      </w:r>
    </w:p>
    <w:p w:rsidR="001D2D8B" w:rsidRDefault="001D2D8B" w:rsidP="001D2D8B">
      <w:pPr>
        <w:rPr>
          <w:rFonts w:cs="Tahoma"/>
          <w:sz w:val="28"/>
          <w:szCs w:val="28"/>
        </w:rPr>
      </w:pPr>
    </w:p>
    <w:p w:rsidR="004D3852" w:rsidRDefault="006075C3" w:rsidP="004D3852">
      <w:pPr>
        <w:spacing w:line="276" w:lineRule="auto"/>
        <w:ind w:left="-284" w:right="-426" w:firstLine="710"/>
        <w:jc w:val="both"/>
        <w:rPr>
          <w:sz w:val="28"/>
          <w:szCs w:val="28"/>
        </w:rPr>
      </w:pPr>
      <w:r w:rsidRPr="006075C3">
        <w:rPr>
          <w:sz w:val="28"/>
          <w:szCs w:val="28"/>
        </w:rPr>
        <w:t xml:space="preserve">На основании статей 12, 132 Конституции РФ, статей 3, 9 </w:t>
      </w:r>
      <w:proofErr w:type="gramStart"/>
      <w:r w:rsidRPr="006075C3">
        <w:rPr>
          <w:sz w:val="28"/>
          <w:szCs w:val="28"/>
        </w:rPr>
        <w:t>Бюджетного</w:t>
      </w:r>
      <w:proofErr w:type="gramEnd"/>
      <w:r w:rsidRPr="006075C3">
        <w:rPr>
          <w:sz w:val="28"/>
          <w:szCs w:val="28"/>
        </w:rPr>
        <w:t xml:space="preserve"> кодекса РФ, руководствуясь Уставом муниципального образования Пристанционный сельсовет Тоцкого района Оренбургской области, Совет депутатов муниципального образования Пристанционный  сельсовет  </w:t>
      </w:r>
      <w:proofErr w:type="gramStart"/>
      <w:r w:rsidRPr="006075C3">
        <w:rPr>
          <w:b/>
          <w:sz w:val="28"/>
          <w:szCs w:val="28"/>
        </w:rPr>
        <w:t>р</w:t>
      </w:r>
      <w:proofErr w:type="gramEnd"/>
      <w:r w:rsidRPr="006075C3">
        <w:rPr>
          <w:b/>
          <w:sz w:val="28"/>
          <w:szCs w:val="28"/>
        </w:rPr>
        <w:t xml:space="preserve"> е ш и л</w:t>
      </w:r>
      <w:r w:rsidRPr="006075C3">
        <w:rPr>
          <w:sz w:val="28"/>
          <w:szCs w:val="28"/>
        </w:rPr>
        <w:t>:</w:t>
      </w:r>
    </w:p>
    <w:p w:rsidR="004D3852" w:rsidRDefault="004D3852" w:rsidP="004D3852">
      <w:pPr>
        <w:spacing w:line="276" w:lineRule="auto"/>
        <w:ind w:left="-284" w:right="-426" w:firstLine="710"/>
        <w:jc w:val="both"/>
        <w:rPr>
          <w:sz w:val="28"/>
          <w:szCs w:val="28"/>
        </w:rPr>
      </w:pPr>
    </w:p>
    <w:p w:rsidR="004D3852" w:rsidRDefault="006075C3" w:rsidP="004D3852">
      <w:pPr>
        <w:spacing w:line="276" w:lineRule="auto"/>
        <w:ind w:left="-284" w:firstLine="710"/>
        <w:jc w:val="both"/>
        <w:rPr>
          <w:sz w:val="28"/>
          <w:szCs w:val="28"/>
        </w:rPr>
      </w:pPr>
      <w:r w:rsidRPr="006075C3">
        <w:rPr>
          <w:sz w:val="28"/>
          <w:szCs w:val="28"/>
        </w:rPr>
        <w:t>1.    Внести изменения и дополнения в Положение о бюджетном процессе в муниципальном образовании Пристанционный сельсовет Тоцкого района Оренбургской области, согласно приложению  к настоящему решению.</w:t>
      </w:r>
    </w:p>
    <w:p w:rsidR="004D3852" w:rsidRDefault="006075C3" w:rsidP="004D3852">
      <w:pPr>
        <w:spacing w:line="276" w:lineRule="auto"/>
        <w:ind w:left="-284" w:firstLine="710"/>
        <w:jc w:val="both"/>
        <w:rPr>
          <w:sz w:val="28"/>
          <w:szCs w:val="28"/>
        </w:rPr>
      </w:pPr>
      <w:r w:rsidRPr="006075C3">
        <w:rPr>
          <w:sz w:val="28"/>
          <w:szCs w:val="28"/>
        </w:rPr>
        <w:t>2.    </w:t>
      </w:r>
      <w:proofErr w:type="gramStart"/>
      <w:r w:rsidRPr="006075C3">
        <w:rPr>
          <w:sz w:val="28"/>
          <w:szCs w:val="28"/>
        </w:rPr>
        <w:t>Контроль за</w:t>
      </w:r>
      <w:proofErr w:type="gramEnd"/>
      <w:r w:rsidRPr="006075C3">
        <w:rPr>
          <w:sz w:val="28"/>
          <w:szCs w:val="28"/>
        </w:rPr>
        <w:t xml:space="preserve"> исполнением настоящего решения возложить на комиссию по бюджетной, налоговой и финансовой политике, собственности и экономическим вопросам.</w:t>
      </w:r>
    </w:p>
    <w:p w:rsidR="004D3852" w:rsidRPr="004D3852" w:rsidRDefault="004D3852" w:rsidP="004D3852">
      <w:pPr>
        <w:spacing w:line="276" w:lineRule="auto"/>
        <w:ind w:left="-142"/>
        <w:jc w:val="both"/>
        <w:rPr>
          <w:rFonts w:eastAsia="Lucida Sans Unicode" w:cs="Tahoma"/>
          <w:sz w:val="28"/>
          <w:szCs w:val="28"/>
          <w:lang w:eastAsia="ar-SA"/>
        </w:rPr>
      </w:pPr>
      <w:r>
        <w:rPr>
          <w:sz w:val="28"/>
          <w:szCs w:val="28"/>
        </w:rPr>
        <w:t xml:space="preserve">         </w:t>
      </w:r>
      <w:r w:rsidR="006075C3" w:rsidRPr="006075C3">
        <w:rPr>
          <w:sz w:val="28"/>
          <w:szCs w:val="28"/>
        </w:rPr>
        <w:t>3.    Настоящее решение вступает в силу после его обнародования.</w:t>
      </w:r>
      <w:r w:rsidR="006075C3" w:rsidRPr="006075C3">
        <w:rPr>
          <w:sz w:val="28"/>
          <w:szCs w:val="28"/>
        </w:rPr>
        <w:br/>
      </w:r>
      <w:r w:rsidR="006075C3" w:rsidRPr="006075C3">
        <w:rPr>
          <w:sz w:val="28"/>
          <w:szCs w:val="28"/>
        </w:rPr>
        <w:br/>
      </w:r>
      <w:r w:rsidR="006075C3" w:rsidRPr="006075C3">
        <w:rPr>
          <w:sz w:val="28"/>
          <w:szCs w:val="28"/>
        </w:rPr>
        <w:br/>
      </w:r>
      <w:r w:rsidRPr="004D3852">
        <w:rPr>
          <w:rFonts w:eastAsia="Lucida Sans Unicode" w:cs="Tahoma"/>
          <w:sz w:val="28"/>
          <w:szCs w:val="28"/>
          <w:lang w:eastAsia="ar-SA"/>
        </w:rPr>
        <w:t>Заместитель председателя Совета депутатов</w:t>
      </w:r>
    </w:p>
    <w:p w:rsidR="004D3852" w:rsidRPr="004D3852" w:rsidRDefault="004D3852" w:rsidP="004D3852">
      <w:pPr>
        <w:widowControl w:val="0"/>
        <w:suppressAutoHyphens/>
        <w:spacing w:line="276" w:lineRule="auto"/>
        <w:ind w:left="-142"/>
        <w:jc w:val="both"/>
        <w:rPr>
          <w:rFonts w:eastAsia="Lucida Sans Unicode" w:cs="Tahoma"/>
          <w:sz w:val="28"/>
          <w:szCs w:val="28"/>
          <w:lang w:eastAsia="ar-SA"/>
        </w:rPr>
      </w:pPr>
      <w:r w:rsidRPr="004D3852">
        <w:rPr>
          <w:rFonts w:eastAsia="Lucida Sans Unicode" w:cs="Tahoma"/>
          <w:sz w:val="28"/>
          <w:szCs w:val="28"/>
          <w:lang w:eastAsia="ar-SA"/>
        </w:rPr>
        <w:t xml:space="preserve">муниципального образования </w:t>
      </w:r>
    </w:p>
    <w:p w:rsidR="004D3852" w:rsidRPr="004D3852" w:rsidRDefault="004D3852" w:rsidP="004D3852">
      <w:pPr>
        <w:widowControl w:val="0"/>
        <w:suppressAutoHyphens/>
        <w:spacing w:line="276" w:lineRule="auto"/>
        <w:ind w:left="-142"/>
        <w:jc w:val="both"/>
        <w:rPr>
          <w:rFonts w:eastAsia="Lucida Sans Unicode" w:cs="Tahoma"/>
          <w:sz w:val="28"/>
          <w:szCs w:val="28"/>
          <w:lang w:eastAsia="ar-SA"/>
        </w:rPr>
      </w:pPr>
      <w:r w:rsidRPr="004D3852">
        <w:rPr>
          <w:rFonts w:eastAsia="Lucida Sans Unicode" w:cs="Tahoma"/>
          <w:sz w:val="28"/>
          <w:szCs w:val="28"/>
          <w:lang w:eastAsia="ar-SA"/>
        </w:rPr>
        <w:t xml:space="preserve">Пристанционный сельсовет:                                                 </w:t>
      </w:r>
      <w:proofErr w:type="spellStart"/>
      <w:r w:rsidRPr="004D3852">
        <w:rPr>
          <w:rFonts w:eastAsia="Lucida Sans Unicode" w:cs="Tahoma"/>
          <w:sz w:val="28"/>
          <w:szCs w:val="28"/>
          <w:lang w:eastAsia="ar-SA"/>
        </w:rPr>
        <w:t>Е.А.Глотов</w:t>
      </w:r>
      <w:proofErr w:type="spellEnd"/>
      <w:r w:rsidRPr="004D3852">
        <w:rPr>
          <w:rFonts w:eastAsia="Lucida Sans Unicode" w:cs="Tahoma"/>
          <w:sz w:val="28"/>
          <w:szCs w:val="28"/>
          <w:lang w:eastAsia="ar-SA"/>
        </w:rPr>
        <w:t xml:space="preserve"> </w:t>
      </w:r>
    </w:p>
    <w:p w:rsidR="003C54C3" w:rsidRDefault="006075C3" w:rsidP="003C54C3">
      <w:pPr>
        <w:ind w:right="3402"/>
        <w:jc w:val="center"/>
        <w:rPr>
          <w:rFonts w:cs="Tahoma"/>
          <w:b/>
          <w:bCs/>
          <w:sz w:val="28"/>
          <w:szCs w:val="28"/>
        </w:rPr>
      </w:pPr>
      <w:r w:rsidRPr="006075C3">
        <w:rPr>
          <w:sz w:val="28"/>
          <w:szCs w:val="28"/>
        </w:rPr>
        <w:br/>
      </w:r>
      <w:r w:rsidRPr="006075C3">
        <w:rPr>
          <w:sz w:val="28"/>
          <w:szCs w:val="28"/>
        </w:rPr>
        <w:br/>
      </w:r>
    </w:p>
    <w:p w:rsidR="006075C3" w:rsidRPr="003C54C3" w:rsidRDefault="006075C3" w:rsidP="004D3852">
      <w:pPr>
        <w:ind w:left="4536"/>
        <w:rPr>
          <w:sz w:val="28"/>
          <w:szCs w:val="28"/>
        </w:rPr>
      </w:pPr>
      <w:r w:rsidRPr="006075C3">
        <w:rPr>
          <w:sz w:val="28"/>
          <w:szCs w:val="28"/>
        </w:rPr>
        <w:lastRenderedPageBreak/>
        <w:t xml:space="preserve">Приложение </w:t>
      </w:r>
      <w:r w:rsidRPr="006075C3">
        <w:rPr>
          <w:sz w:val="28"/>
          <w:szCs w:val="28"/>
        </w:rPr>
        <w:br/>
        <w:t xml:space="preserve">к решению Совета депутатов </w:t>
      </w:r>
      <w:r w:rsidR="007447DD" w:rsidRPr="003C54C3">
        <w:rPr>
          <w:sz w:val="28"/>
          <w:szCs w:val="28"/>
        </w:rPr>
        <w:t>м</w:t>
      </w:r>
      <w:r w:rsidRPr="006075C3">
        <w:rPr>
          <w:sz w:val="28"/>
          <w:szCs w:val="28"/>
        </w:rPr>
        <w:t xml:space="preserve">униципального </w:t>
      </w:r>
      <w:r w:rsidR="007447DD" w:rsidRPr="003C54C3">
        <w:rPr>
          <w:sz w:val="28"/>
          <w:szCs w:val="28"/>
        </w:rPr>
        <w:t>образования</w:t>
      </w:r>
      <w:r w:rsidRPr="006075C3">
        <w:rPr>
          <w:sz w:val="28"/>
          <w:szCs w:val="28"/>
        </w:rPr>
        <w:t>                      </w:t>
      </w:r>
      <w:r w:rsidRPr="006075C3">
        <w:rPr>
          <w:sz w:val="28"/>
          <w:szCs w:val="28"/>
        </w:rPr>
        <w:br/>
      </w:r>
      <w:r w:rsidR="007447DD" w:rsidRPr="003C54C3">
        <w:rPr>
          <w:sz w:val="28"/>
          <w:szCs w:val="28"/>
        </w:rPr>
        <w:t xml:space="preserve">Пристанционный </w:t>
      </w:r>
      <w:r w:rsidRPr="006075C3">
        <w:rPr>
          <w:sz w:val="28"/>
          <w:szCs w:val="28"/>
        </w:rPr>
        <w:t xml:space="preserve"> сельсовет </w:t>
      </w:r>
      <w:r w:rsidRPr="006075C3">
        <w:rPr>
          <w:sz w:val="28"/>
          <w:szCs w:val="28"/>
        </w:rPr>
        <w:br/>
        <w:t>№  </w:t>
      </w:r>
      <w:r w:rsidR="007447DD" w:rsidRPr="003C54C3">
        <w:rPr>
          <w:sz w:val="28"/>
          <w:szCs w:val="28"/>
        </w:rPr>
        <w:t>___</w:t>
      </w:r>
      <w:r w:rsidRPr="006075C3">
        <w:rPr>
          <w:sz w:val="28"/>
          <w:szCs w:val="28"/>
        </w:rPr>
        <w:t xml:space="preserve">   от </w:t>
      </w:r>
      <w:r w:rsidR="007447DD" w:rsidRPr="003C54C3">
        <w:rPr>
          <w:sz w:val="28"/>
          <w:szCs w:val="28"/>
        </w:rPr>
        <w:t>18</w:t>
      </w:r>
      <w:r w:rsidRPr="006075C3">
        <w:rPr>
          <w:sz w:val="28"/>
          <w:szCs w:val="28"/>
        </w:rPr>
        <w:t>.0</w:t>
      </w:r>
      <w:r w:rsidR="007447DD" w:rsidRPr="003C54C3">
        <w:rPr>
          <w:sz w:val="28"/>
          <w:szCs w:val="28"/>
        </w:rPr>
        <w:t>6</w:t>
      </w:r>
      <w:r w:rsidRPr="006075C3">
        <w:rPr>
          <w:sz w:val="28"/>
          <w:szCs w:val="28"/>
        </w:rPr>
        <w:t>.2015 г.</w:t>
      </w:r>
    </w:p>
    <w:p w:rsidR="007447DD" w:rsidRPr="003C54C3" w:rsidRDefault="006075C3" w:rsidP="007447DD">
      <w:pPr>
        <w:jc w:val="center"/>
        <w:rPr>
          <w:b/>
          <w:sz w:val="28"/>
          <w:szCs w:val="28"/>
        </w:rPr>
      </w:pPr>
      <w:r w:rsidRPr="006075C3">
        <w:rPr>
          <w:sz w:val="28"/>
          <w:szCs w:val="28"/>
        </w:rPr>
        <w:br/>
      </w:r>
      <w:r w:rsidRPr="006075C3">
        <w:rPr>
          <w:b/>
          <w:sz w:val="28"/>
          <w:szCs w:val="28"/>
        </w:rPr>
        <w:t xml:space="preserve">ИЗМЕНЕНИЯ ПОЛОЖЕНИЯ </w:t>
      </w:r>
      <w:r w:rsidRPr="006075C3">
        <w:rPr>
          <w:b/>
          <w:sz w:val="28"/>
          <w:szCs w:val="28"/>
        </w:rPr>
        <w:br/>
        <w:t xml:space="preserve">О БЮДЖЕТНОМ ПРОЦЕССЕ В МУНИЦИПАЛЬНОМ ОБРАЗОВАНИИ </w:t>
      </w:r>
      <w:r w:rsidR="007447DD" w:rsidRPr="003C54C3">
        <w:rPr>
          <w:b/>
          <w:sz w:val="28"/>
          <w:szCs w:val="28"/>
        </w:rPr>
        <w:t>ПРИСТАНЦИОННЫЙ</w:t>
      </w:r>
      <w:r w:rsidRPr="006075C3">
        <w:rPr>
          <w:b/>
          <w:sz w:val="28"/>
          <w:szCs w:val="28"/>
        </w:rPr>
        <w:t xml:space="preserve"> СЕЛЬСОВЕТ ТОЦКОГО РАЙОНА ОРЕНБУРГСКОЙ ОБЛАСТИ</w:t>
      </w:r>
    </w:p>
    <w:p w:rsidR="004D3852" w:rsidRPr="003C54C3" w:rsidRDefault="004D3852" w:rsidP="004D3852">
      <w:pPr>
        <w:jc w:val="both"/>
        <w:rPr>
          <w:sz w:val="28"/>
          <w:szCs w:val="28"/>
        </w:rPr>
      </w:pPr>
      <w:r w:rsidRPr="003C54C3">
        <w:rPr>
          <w:sz w:val="28"/>
          <w:szCs w:val="28"/>
        </w:rPr>
        <w:t xml:space="preserve">             </w:t>
      </w:r>
      <w:r w:rsidR="006075C3" w:rsidRPr="006075C3">
        <w:rPr>
          <w:sz w:val="28"/>
          <w:szCs w:val="28"/>
        </w:rPr>
        <w:t>1.    Статью 4 дополнить следующим абзацем</w:t>
      </w:r>
      <w:proofErr w:type="gramStart"/>
      <w:r w:rsidR="006075C3" w:rsidRPr="006075C3">
        <w:rPr>
          <w:sz w:val="28"/>
          <w:szCs w:val="28"/>
        </w:rPr>
        <w:br/>
        <w:t>В</w:t>
      </w:r>
      <w:proofErr w:type="gramEnd"/>
      <w:r w:rsidR="006075C3" w:rsidRPr="006075C3">
        <w:rPr>
          <w:sz w:val="28"/>
          <w:szCs w:val="28"/>
        </w:rPr>
        <w:t>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r w:rsidRPr="003C54C3">
        <w:rPr>
          <w:sz w:val="28"/>
          <w:szCs w:val="28"/>
        </w:rPr>
        <w:t>.</w:t>
      </w:r>
    </w:p>
    <w:p w:rsidR="004D3852" w:rsidRPr="003C54C3" w:rsidRDefault="006075C3" w:rsidP="004D3852">
      <w:pPr>
        <w:ind w:firstLine="1134"/>
        <w:jc w:val="both"/>
        <w:rPr>
          <w:sz w:val="28"/>
          <w:szCs w:val="28"/>
        </w:rPr>
      </w:pPr>
      <w:r w:rsidRPr="006075C3">
        <w:rPr>
          <w:sz w:val="28"/>
          <w:szCs w:val="28"/>
        </w:rPr>
        <w:t>2.    Главу II Бюджетный процесс в муниципальном образовании Тоцкий сельсовет дополнить статьей 15.1. Долгосрочное бюджетное планирование</w:t>
      </w:r>
      <w:r w:rsidRPr="006075C3">
        <w:rPr>
          <w:sz w:val="28"/>
          <w:szCs w:val="28"/>
        </w:rPr>
        <w:br/>
        <w:t>1. 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r w:rsidRPr="006075C3">
        <w:rPr>
          <w:sz w:val="28"/>
          <w:szCs w:val="28"/>
        </w:rPr>
        <w:br/>
        <w:t xml:space="preserve">2. </w:t>
      </w:r>
      <w:proofErr w:type="gramStart"/>
      <w:r w:rsidRPr="006075C3">
        <w:rPr>
          <w:sz w:val="28"/>
          <w:szCs w:val="28"/>
        </w:rPr>
        <w:t>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r w:rsidRPr="006075C3">
        <w:rPr>
          <w:sz w:val="28"/>
          <w:szCs w:val="28"/>
        </w:rPr>
        <w:br/>
        <w:t>3.</w:t>
      </w:r>
      <w:proofErr w:type="gramEnd"/>
      <w:r w:rsidRPr="006075C3">
        <w:rPr>
          <w:sz w:val="28"/>
          <w:szCs w:val="28"/>
        </w:rPr>
        <w:t xml:space="preserve">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r w:rsidRPr="006075C3">
        <w:rPr>
          <w:sz w:val="28"/>
          <w:szCs w:val="28"/>
        </w:rPr>
        <w:br/>
        <w:t>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r w:rsidRPr="006075C3">
        <w:rPr>
          <w:sz w:val="28"/>
          <w:szCs w:val="28"/>
        </w:rPr>
        <w:br/>
        <w:t xml:space="preserve">4.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w:t>
      </w:r>
      <w:r w:rsidRPr="006075C3">
        <w:rPr>
          <w:sz w:val="28"/>
          <w:szCs w:val="28"/>
        </w:rPr>
        <w:lastRenderedPageBreak/>
        <w:t xml:space="preserve">соответственно местной администрацией с соблюдением требований </w:t>
      </w:r>
      <w:r w:rsidR="007447DD" w:rsidRPr="003C54C3">
        <w:rPr>
          <w:sz w:val="28"/>
          <w:szCs w:val="28"/>
        </w:rPr>
        <w:t>Бюджетного к</w:t>
      </w:r>
      <w:r w:rsidRPr="006075C3">
        <w:rPr>
          <w:sz w:val="28"/>
          <w:szCs w:val="28"/>
        </w:rPr>
        <w:t>одекса.</w:t>
      </w:r>
      <w:r w:rsidRPr="006075C3">
        <w:rPr>
          <w:sz w:val="28"/>
          <w:szCs w:val="28"/>
        </w:rPr>
        <w:br/>
        <w:t>5.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r w:rsidRPr="006075C3">
        <w:rPr>
          <w:sz w:val="28"/>
          <w:szCs w:val="28"/>
        </w:rPr>
        <w:br/>
        <w:t>6. Бюджетный прогноз (изменения бюджетного прогноза)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4D3852" w:rsidRPr="003C54C3" w:rsidRDefault="006075C3" w:rsidP="004D3852">
      <w:pPr>
        <w:ind w:firstLine="1134"/>
        <w:jc w:val="both"/>
        <w:rPr>
          <w:sz w:val="28"/>
          <w:szCs w:val="28"/>
        </w:rPr>
      </w:pPr>
      <w:r w:rsidRPr="006075C3">
        <w:rPr>
          <w:sz w:val="28"/>
          <w:szCs w:val="28"/>
        </w:rPr>
        <w:t xml:space="preserve">3. </w:t>
      </w:r>
      <w:r w:rsidR="007447DD" w:rsidRPr="003C54C3">
        <w:rPr>
          <w:sz w:val="28"/>
          <w:szCs w:val="28"/>
        </w:rPr>
        <w:t>Пункт 2 с</w:t>
      </w:r>
      <w:r w:rsidRPr="006075C3">
        <w:rPr>
          <w:sz w:val="28"/>
          <w:szCs w:val="28"/>
        </w:rPr>
        <w:t>тать</w:t>
      </w:r>
      <w:r w:rsidR="007447DD" w:rsidRPr="003C54C3">
        <w:rPr>
          <w:sz w:val="28"/>
          <w:szCs w:val="28"/>
        </w:rPr>
        <w:t>и</w:t>
      </w:r>
      <w:r w:rsidRPr="006075C3">
        <w:rPr>
          <w:sz w:val="28"/>
          <w:szCs w:val="28"/>
        </w:rPr>
        <w:t xml:space="preserve"> 1</w:t>
      </w:r>
      <w:r w:rsidR="007447DD" w:rsidRPr="003C54C3">
        <w:rPr>
          <w:sz w:val="28"/>
          <w:szCs w:val="28"/>
        </w:rPr>
        <w:t>8</w:t>
      </w:r>
      <w:proofErr w:type="gramStart"/>
      <w:r w:rsidRPr="006075C3">
        <w:rPr>
          <w:sz w:val="28"/>
          <w:szCs w:val="28"/>
        </w:rPr>
        <w:t xml:space="preserve"> И</w:t>
      </w:r>
      <w:proofErr w:type="gramEnd"/>
      <w:r w:rsidRPr="006075C3">
        <w:rPr>
          <w:sz w:val="28"/>
          <w:szCs w:val="28"/>
        </w:rPr>
        <w:t>зложить в новой редакции</w:t>
      </w:r>
      <w:r w:rsidRPr="006075C3">
        <w:rPr>
          <w:sz w:val="28"/>
          <w:szCs w:val="28"/>
        </w:rPr>
        <w:br/>
        <w:t>Составление проектов бюджетов основывается на:</w:t>
      </w:r>
      <w:r w:rsidRPr="006075C3">
        <w:rPr>
          <w:sz w:val="28"/>
          <w:szCs w:val="28"/>
        </w:rPr>
        <w:br/>
        <w:t>1.    </w:t>
      </w:r>
      <w:proofErr w:type="gramStart"/>
      <w:r w:rsidRPr="006075C3">
        <w:rPr>
          <w:sz w:val="28"/>
          <w:szCs w:val="28"/>
        </w:rPr>
        <w:t>Положениях</w:t>
      </w:r>
      <w:proofErr w:type="gramEnd"/>
      <w:r w:rsidRPr="006075C3">
        <w:rPr>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sidRPr="006075C3">
        <w:rPr>
          <w:sz w:val="28"/>
          <w:szCs w:val="28"/>
        </w:rPr>
        <w:br/>
        <w:t xml:space="preserve">2.    Основных </w:t>
      </w:r>
      <w:proofErr w:type="gramStart"/>
      <w:r w:rsidRPr="006075C3">
        <w:rPr>
          <w:sz w:val="28"/>
          <w:szCs w:val="28"/>
        </w:rPr>
        <w:t>направлениях</w:t>
      </w:r>
      <w:proofErr w:type="gramEnd"/>
      <w:r w:rsidRPr="006075C3">
        <w:rPr>
          <w:sz w:val="28"/>
          <w:szCs w:val="28"/>
        </w:rPr>
        <w:t xml:space="preserve"> бюджетной политики и основных направлениях налоговой политики;</w:t>
      </w:r>
      <w:r w:rsidRPr="006075C3">
        <w:rPr>
          <w:sz w:val="28"/>
          <w:szCs w:val="28"/>
        </w:rPr>
        <w:br/>
        <w:t xml:space="preserve">3.    Основных </w:t>
      </w:r>
      <w:proofErr w:type="gramStart"/>
      <w:r w:rsidRPr="006075C3">
        <w:rPr>
          <w:sz w:val="28"/>
          <w:szCs w:val="28"/>
        </w:rPr>
        <w:t>направлениях</w:t>
      </w:r>
      <w:proofErr w:type="gramEnd"/>
      <w:r w:rsidRPr="006075C3">
        <w:rPr>
          <w:sz w:val="28"/>
          <w:szCs w:val="28"/>
        </w:rPr>
        <w:t xml:space="preserve"> таможенно-тарифной политики Российской Федерации;</w:t>
      </w:r>
      <w:r w:rsidRPr="006075C3">
        <w:rPr>
          <w:sz w:val="28"/>
          <w:szCs w:val="28"/>
        </w:rPr>
        <w:br/>
        <w:t>4.    </w:t>
      </w:r>
      <w:proofErr w:type="gramStart"/>
      <w:r w:rsidRPr="006075C3">
        <w:rPr>
          <w:sz w:val="28"/>
          <w:szCs w:val="28"/>
        </w:rPr>
        <w:t>Прогнозе</w:t>
      </w:r>
      <w:proofErr w:type="gramEnd"/>
      <w:r w:rsidRPr="006075C3">
        <w:rPr>
          <w:sz w:val="28"/>
          <w:szCs w:val="28"/>
        </w:rPr>
        <w:t xml:space="preserve"> социально-экономического развития;</w:t>
      </w:r>
      <w:r w:rsidRPr="006075C3">
        <w:rPr>
          <w:sz w:val="28"/>
          <w:szCs w:val="28"/>
        </w:rPr>
        <w:br/>
        <w:t xml:space="preserve">5.    Бюджетном </w:t>
      </w:r>
      <w:proofErr w:type="gramStart"/>
      <w:r w:rsidRPr="006075C3">
        <w:rPr>
          <w:sz w:val="28"/>
          <w:szCs w:val="28"/>
        </w:rPr>
        <w:t>прогнозе</w:t>
      </w:r>
      <w:proofErr w:type="gramEnd"/>
      <w:r w:rsidRPr="006075C3">
        <w:rPr>
          <w:sz w:val="28"/>
          <w:szCs w:val="28"/>
        </w:rPr>
        <w:t xml:space="preserve"> (проекте бюджетного прогноза, проекте изменений бюджетного прогноза) на долгосрочный период;</w:t>
      </w:r>
      <w:r w:rsidRPr="006075C3">
        <w:rPr>
          <w:sz w:val="28"/>
          <w:szCs w:val="28"/>
        </w:rPr>
        <w:br/>
        <w:t>6.    </w:t>
      </w:r>
      <w:proofErr w:type="gramStart"/>
      <w:r w:rsidRPr="006075C3">
        <w:rPr>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4D3852" w:rsidRPr="003C54C3" w:rsidRDefault="006075C3" w:rsidP="004D3852">
      <w:pPr>
        <w:ind w:firstLine="1134"/>
        <w:jc w:val="both"/>
        <w:rPr>
          <w:sz w:val="28"/>
          <w:szCs w:val="28"/>
        </w:rPr>
      </w:pPr>
      <w:r w:rsidRPr="006075C3">
        <w:rPr>
          <w:sz w:val="28"/>
          <w:szCs w:val="28"/>
        </w:rPr>
        <w:t>4. Статью 1</w:t>
      </w:r>
      <w:r w:rsidR="007447DD" w:rsidRPr="003C54C3">
        <w:rPr>
          <w:sz w:val="28"/>
          <w:szCs w:val="28"/>
        </w:rPr>
        <w:t>9</w:t>
      </w:r>
      <w:r w:rsidRPr="006075C3">
        <w:rPr>
          <w:sz w:val="28"/>
          <w:szCs w:val="28"/>
        </w:rPr>
        <w:t xml:space="preserve"> ч. 6 изложить в новой редакции </w:t>
      </w:r>
      <w:r w:rsidRPr="006075C3">
        <w:rPr>
          <w:sz w:val="28"/>
          <w:szCs w:val="28"/>
        </w:rPr>
        <w:br/>
        <w:t xml:space="preserve">Прогноз социально-экономического развития сельского поселения может разрабатываться местной администрацией муниципального района в соответствии с соглашением между местной администрацией городского, сельского поселения и местной администрацией муниципального района, за исключением случая, установленного абзацем вторым пункта 1 статьи 154 </w:t>
      </w:r>
      <w:r w:rsidR="007447DD" w:rsidRPr="003C54C3">
        <w:rPr>
          <w:sz w:val="28"/>
          <w:szCs w:val="28"/>
        </w:rPr>
        <w:t>Бюджетного к</w:t>
      </w:r>
      <w:r w:rsidR="004D3852" w:rsidRPr="003C54C3">
        <w:rPr>
          <w:sz w:val="28"/>
          <w:szCs w:val="28"/>
        </w:rPr>
        <w:t>одекса.</w:t>
      </w:r>
    </w:p>
    <w:p w:rsidR="006075C3" w:rsidRPr="006075C3" w:rsidRDefault="006075C3" w:rsidP="004D3852">
      <w:pPr>
        <w:ind w:firstLine="1134"/>
        <w:jc w:val="both"/>
        <w:rPr>
          <w:sz w:val="28"/>
          <w:szCs w:val="28"/>
        </w:rPr>
      </w:pPr>
      <w:r w:rsidRPr="006075C3">
        <w:rPr>
          <w:sz w:val="28"/>
          <w:szCs w:val="28"/>
        </w:rPr>
        <w:t>5. В статье 2</w:t>
      </w:r>
      <w:r w:rsidR="004D3852" w:rsidRPr="003C54C3">
        <w:rPr>
          <w:sz w:val="28"/>
          <w:szCs w:val="28"/>
        </w:rPr>
        <w:t>3</w:t>
      </w:r>
      <w:r w:rsidRPr="006075C3">
        <w:rPr>
          <w:sz w:val="28"/>
          <w:szCs w:val="28"/>
        </w:rPr>
        <w:t xml:space="preserve">. ч.2  в третьем абзаце слово «двух» </w:t>
      </w:r>
      <w:proofErr w:type="gramStart"/>
      <w:r w:rsidRPr="006075C3">
        <w:rPr>
          <w:sz w:val="28"/>
          <w:szCs w:val="28"/>
        </w:rPr>
        <w:t>заменить на слово</w:t>
      </w:r>
      <w:proofErr w:type="gramEnd"/>
      <w:r w:rsidRPr="006075C3">
        <w:rPr>
          <w:sz w:val="28"/>
          <w:szCs w:val="28"/>
        </w:rPr>
        <w:t xml:space="preserve"> «трех».</w:t>
      </w:r>
    </w:p>
    <w:p w:rsidR="006075C3" w:rsidRPr="006075C3" w:rsidRDefault="006075C3" w:rsidP="004D3852">
      <w:pPr>
        <w:ind w:firstLine="1134"/>
        <w:jc w:val="both"/>
        <w:rPr>
          <w:sz w:val="28"/>
          <w:szCs w:val="28"/>
        </w:rPr>
      </w:pPr>
    </w:p>
    <w:p w:rsidR="00843903" w:rsidRPr="003C54C3" w:rsidRDefault="00843903" w:rsidP="007447DD">
      <w:pPr>
        <w:ind w:firstLine="709"/>
        <w:jc w:val="both"/>
        <w:rPr>
          <w:sz w:val="28"/>
          <w:szCs w:val="28"/>
        </w:rPr>
      </w:pPr>
    </w:p>
    <w:sectPr w:rsidR="00843903" w:rsidRPr="003C54C3" w:rsidSect="006075C3">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458AC"/>
    <w:multiLevelType w:val="hybridMultilevel"/>
    <w:tmpl w:val="6A42FC80"/>
    <w:lvl w:ilvl="0" w:tplc="A9D60440">
      <w:start w:val="1"/>
      <w:numFmt w:val="decimal"/>
      <w:lvlText w:val="%1."/>
      <w:lvlJc w:val="left"/>
      <w:pPr>
        <w:ind w:left="1069" w:hanging="360"/>
      </w:pPr>
      <w:rPr>
        <w:rFonts w:cs="Tahoma"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7CC"/>
    <w:rsid w:val="000901D1"/>
    <w:rsid w:val="001D2D8B"/>
    <w:rsid w:val="003909CF"/>
    <w:rsid w:val="003C54C3"/>
    <w:rsid w:val="004A37FD"/>
    <w:rsid w:val="004D3852"/>
    <w:rsid w:val="006075C3"/>
    <w:rsid w:val="007447DD"/>
    <w:rsid w:val="007B1799"/>
    <w:rsid w:val="008117CC"/>
    <w:rsid w:val="00843903"/>
    <w:rsid w:val="00856E3D"/>
    <w:rsid w:val="00B318BF"/>
    <w:rsid w:val="00FA6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5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D8B"/>
    <w:pPr>
      <w:widowControl w:val="0"/>
      <w:suppressAutoHyphens/>
      <w:ind w:left="720"/>
      <w:contextualSpacing/>
    </w:pPr>
    <w:rPr>
      <w:rFonts w:eastAsia="Lucida Sans Unicode"/>
      <w:lang w:eastAsia="ar-SA"/>
    </w:rPr>
  </w:style>
  <w:style w:type="paragraph" w:styleId="a4">
    <w:name w:val="Balloon Text"/>
    <w:basedOn w:val="a"/>
    <w:link w:val="a5"/>
    <w:uiPriority w:val="99"/>
    <w:semiHidden/>
    <w:unhideWhenUsed/>
    <w:rsid w:val="003C54C3"/>
    <w:rPr>
      <w:rFonts w:ascii="Tahoma" w:hAnsi="Tahoma" w:cs="Tahoma"/>
      <w:sz w:val="16"/>
      <w:szCs w:val="16"/>
    </w:rPr>
  </w:style>
  <w:style w:type="character" w:customStyle="1" w:styleId="a5">
    <w:name w:val="Текст выноски Знак"/>
    <w:basedOn w:val="a0"/>
    <w:link w:val="a4"/>
    <w:uiPriority w:val="99"/>
    <w:semiHidden/>
    <w:rsid w:val="003C54C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5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D8B"/>
    <w:pPr>
      <w:widowControl w:val="0"/>
      <w:suppressAutoHyphens/>
      <w:ind w:left="720"/>
      <w:contextualSpacing/>
    </w:pPr>
    <w:rPr>
      <w:rFonts w:eastAsia="Lucida Sans Unicode"/>
      <w:lang w:eastAsia="ar-SA"/>
    </w:rPr>
  </w:style>
  <w:style w:type="paragraph" w:styleId="a4">
    <w:name w:val="Balloon Text"/>
    <w:basedOn w:val="a"/>
    <w:link w:val="a5"/>
    <w:uiPriority w:val="99"/>
    <w:semiHidden/>
    <w:unhideWhenUsed/>
    <w:rsid w:val="003C54C3"/>
    <w:rPr>
      <w:rFonts w:ascii="Tahoma" w:hAnsi="Tahoma" w:cs="Tahoma"/>
      <w:sz w:val="16"/>
      <w:szCs w:val="16"/>
    </w:rPr>
  </w:style>
  <w:style w:type="character" w:customStyle="1" w:styleId="a5">
    <w:name w:val="Текст выноски Знак"/>
    <w:basedOn w:val="a0"/>
    <w:link w:val="a4"/>
    <w:uiPriority w:val="99"/>
    <w:semiHidden/>
    <w:rsid w:val="003C54C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10471">
      <w:bodyDiv w:val="1"/>
      <w:marLeft w:val="0"/>
      <w:marRight w:val="0"/>
      <w:marTop w:val="0"/>
      <w:marBottom w:val="0"/>
      <w:divBdr>
        <w:top w:val="none" w:sz="0" w:space="0" w:color="auto"/>
        <w:left w:val="none" w:sz="0" w:space="0" w:color="auto"/>
        <w:bottom w:val="none" w:sz="0" w:space="0" w:color="auto"/>
        <w:right w:val="none" w:sz="0" w:space="0" w:color="auto"/>
      </w:divBdr>
      <w:divsChild>
        <w:div w:id="2130664965">
          <w:marLeft w:val="0"/>
          <w:marRight w:val="0"/>
          <w:marTop w:val="0"/>
          <w:marBottom w:val="0"/>
          <w:divBdr>
            <w:top w:val="none" w:sz="0" w:space="0" w:color="auto"/>
            <w:left w:val="none" w:sz="0" w:space="0" w:color="auto"/>
            <w:bottom w:val="none" w:sz="0" w:space="0" w:color="auto"/>
            <w:right w:val="none" w:sz="0" w:space="0" w:color="auto"/>
          </w:divBdr>
          <w:divsChild>
            <w:div w:id="5831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840</Words>
  <Characters>4792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Надежда</cp:lastModifiedBy>
  <cp:revision>3</cp:revision>
  <cp:lastPrinted>2015-06-17T04:50:00Z</cp:lastPrinted>
  <dcterms:created xsi:type="dcterms:W3CDTF">2015-06-17T03:54:00Z</dcterms:created>
  <dcterms:modified xsi:type="dcterms:W3CDTF">2015-06-22T05:33:00Z</dcterms:modified>
</cp:coreProperties>
</file>