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8A" w:rsidRDefault="008B478A" w:rsidP="008B478A">
      <w:pPr>
        <w:overflowPunct w:val="0"/>
        <w:autoSpaceDE w:val="0"/>
        <w:autoSpaceDN w:val="0"/>
        <w:adjustRightInd w:val="0"/>
        <w:ind w:right="2551"/>
        <w:jc w:val="both"/>
        <w:textAlignment w:val="baseline"/>
        <w:rPr>
          <w:b/>
          <w:kern w:val="28"/>
          <w:sz w:val="28"/>
          <w:szCs w:val="28"/>
        </w:rPr>
      </w:pPr>
    </w:p>
    <w:p w:rsidR="008B478A" w:rsidRDefault="008B478A" w:rsidP="008B478A">
      <w:pPr>
        <w:overflowPunct w:val="0"/>
        <w:autoSpaceDE w:val="0"/>
        <w:autoSpaceDN w:val="0"/>
        <w:adjustRightInd w:val="0"/>
        <w:ind w:right="2551"/>
        <w:jc w:val="both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  СОВЕТ ДЕПУТАТОВ                                      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right="1558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 МУНИЦИПАЛЬНОГО                                                           </w:t>
      </w:r>
    </w:p>
    <w:p w:rsidR="008B478A" w:rsidRDefault="008B478A" w:rsidP="008B478A">
      <w:pPr>
        <w:tabs>
          <w:tab w:val="left" w:pos="4253"/>
        </w:tabs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ОБРАЗОВАНИЯ                               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          ПРИСТАНЦИОННЫЙ 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            СЕЛЬСОВЕТ                                                            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ТОЦКОГО РАЙОНА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ОРЕНБУРГСКОЙ ОБЛАСТИ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color w:val="FF0000"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Третий созыв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kern w:val="28"/>
          <w:sz w:val="28"/>
          <w:szCs w:val="28"/>
        </w:rPr>
      </w:pP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Р Е Ш Е Н И Е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b/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14.11.2019  №</w:t>
      </w:r>
      <w:proofErr w:type="gramEnd"/>
      <w:r>
        <w:rPr>
          <w:kern w:val="28"/>
          <w:sz w:val="28"/>
          <w:szCs w:val="28"/>
        </w:rPr>
        <w:t xml:space="preserve"> 187</w:t>
      </w:r>
    </w:p>
    <w:p w:rsidR="008B478A" w:rsidRDefault="008B478A" w:rsidP="008B478A">
      <w:pPr>
        <w:overflowPunct w:val="0"/>
        <w:autoSpaceDE w:val="0"/>
        <w:autoSpaceDN w:val="0"/>
        <w:adjustRightInd w:val="0"/>
        <w:ind w:left="-1560" w:right="5526" w:firstLine="993"/>
        <w:jc w:val="center"/>
        <w:textAlignment w:val="baseline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пос. Пристанционный</w:t>
      </w:r>
    </w:p>
    <w:p w:rsidR="008B478A" w:rsidRDefault="008B478A" w:rsidP="008B478A">
      <w:pPr>
        <w:spacing w:line="280" w:lineRule="exact"/>
        <w:rPr>
          <w:b/>
        </w:rPr>
      </w:pPr>
    </w:p>
    <w:p w:rsidR="008B478A" w:rsidRDefault="008B478A" w:rsidP="008B478A">
      <w:pPr>
        <w:spacing w:line="280" w:lineRule="exact"/>
        <w:ind w:right="377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обслуживания.</w:t>
      </w:r>
    </w:p>
    <w:p w:rsidR="008B478A" w:rsidRDefault="008B478A" w:rsidP="008B478A">
      <w:pPr>
        <w:ind w:left="851" w:firstLine="283"/>
        <w:jc w:val="both"/>
        <w:rPr>
          <w:sz w:val="28"/>
        </w:rPr>
      </w:pPr>
      <w:r>
        <w:rPr>
          <w:sz w:val="28"/>
        </w:rPr>
        <w:t xml:space="preserve">  </w:t>
      </w:r>
    </w:p>
    <w:p w:rsidR="008B478A" w:rsidRDefault="008B478A" w:rsidP="008B478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пункта 26 статьи 16, статьи 35 Федерального закона от 06.10.2003 № 131-ФЗ «Об общих принципах организации местного самоуправления в Российской Федерации», пункта 11 статьи 55.24 Градостроительного кодекса Российской Федерации и, руководствуясь Уставом муниципального образования Пристанционный сельсовет Тоцкого района Оренбургской области, Совет депутатов Р Е Ш И Л:</w:t>
      </w:r>
    </w:p>
    <w:p w:rsidR="008B478A" w:rsidRDefault="008B478A" w:rsidP="008B478A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проведения осмотра зданий, сооружений в целях оценки их технического состояния и надлежащего технического обслуживания согласно приложению.</w:t>
      </w:r>
    </w:p>
    <w:p w:rsidR="008B478A" w:rsidRDefault="008B478A" w:rsidP="008B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Контроль за исполнением данного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8B478A" w:rsidRDefault="008B478A" w:rsidP="008B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Настоящее решение вступает в силу со дня официального обнародования.</w:t>
      </w:r>
    </w:p>
    <w:p w:rsidR="008B478A" w:rsidRDefault="008B478A" w:rsidP="008B478A">
      <w:pPr>
        <w:ind w:firstLine="360"/>
        <w:jc w:val="both"/>
        <w:rPr>
          <w:sz w:val="28"/>
          <w:szCs w:val="28"/>
        </w:rPr>
      </w:pPr>
    </w:p>
    <w:p w:rsidR="008B478A" w:rsidRDefault="008B478A" w:rsidP="008B478A">
      <w:pPr>
        <w:ind w:firstLine="360"/>
        <w:jc w:val="both"/>
        <w:rPr>
          <w:sz w:val="28"/>
          <w:szCs w:val="28"/>
        </w:rPr>
      </w:pPr>
    </w:p>
    <w:p w:rsidR="008B478A" w:rsidRDefault="008B478A" w:rsidP="008B478A">
      <w:pPr>
        <w:ind w:firstLine="360"/>
        <w:jc w:val="both"/>
        <w:rPr>
          <w:sz w:val="28"/>
          <w:szCs w:val="28"/>
        </w:rPr>
      </w:pPr>
    </w:p>
    <w:p w:rsidR="008B478A" w:rsidRDefault="008B478A" w:rsidP="008B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B478A" w:rsidRDefault="008B478A" w:rsidP="008B4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Пристанционный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 Накрайников</w:t>
      </w:r>
    </w:p>
    <w:p w:rsidR="008B478A" w:rsidRDefault="008B478A" w:rsidP="008B478A"/>
    <w:p w:rsidR="008B478A" w:rsidRDefault="008B478A" w:rsidP="008B478A"/>
    <w:p w:rsidR="008B478A" w:rsidRDefault="008B478A" w:rsidP="008B478A">
      <w:pPr>
        <w:jc w:val="right"/>
      </w:pPr>
    </w:p>
    <w:p w:rsidR="008B478A" w:rsidRDefault="008B478A" w:rsidP="008B478A">
      <w:pPr>
        <w:jc w:val="right"/>
      </w:pPr>
    </w:p>
    <w:p w:rsidR="008B478A" w:rsidRDefault="008B478A" w:rsidP="008B478A">
      <w:pPr>
        <w:jc w:val="right"/>
      </w:pPr>
    </w:p>
    <w:p w:rsidR="008B478A" w:rsidRDefault="008B478A" w:rsidP="008B478A"/>
    <w:p w:rsidR="008B478A" w:rsidRDefault="008B478A" w:rsidP="008B478A"/>
    <w:p w:rsidR="008B478A" w:rsidRDefault="008B478A" w:rsidP="008B478A">
      <w:pPr>
        <w:jc w:val="right"/>
      </w:pPr>
      <w: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8B478A" w:rsidTr="008B478A">
        <w:tc>
          <w:tcPr>
            <w:tcW w:w="4785" w:type="dxa"/>
          </w:tcPr>
          <w:p w:rsidR="008B478A" w:rsidRDefault="008B478A">
            <w:pPr>
              <w:jc w:val="right"/>
            </w:pPr>
          </w:p>
        </w:tc>
        <w:tc>
          <w:tcPr>
            <w:tcW w:w="4785" w:type="dxa"/>
          </w:tcPr>
          <w:p w:rsidR="008B478A" w:rsidRDefault="008B478A">
            <w:pPr>
              <w:pStyle w:val="a3"/>
              <w:jc w:val="right"/>
            </w:pPr>
            <w:r>
              <w:t xml:space="preserve">Приложение   </w:t>
            </w:r>
          </w:p>
          <w:p w:rsidR="008B478A" w:rsidRDefault="008B478A">
            <w:pPr>
              <w:pStyle w:val="a3"/>
              <w:jc w:val="right"/>
            </w:pPr>
            <w:r>
              <w:t>к решению Совета депутатов</w:t>
            </w:r>
          </w:p>
          <w:p w:rsidR="008B478A" w:rsidRDefault="008B478A">
            <w:pPr>
              <w:pStyle w:val="a3"/>
              <w:jc w:val="right"/>
            </w:pPr>
            <w:r>
              <w:t xml:space="preserve">муниципального образования </w:t>
            </w:r>
          </w:p>
          <w:p w:rsidR="008B478A" w:rsidRDefault="008B478A">
            <w:pPr>
              <w:pStyle w:val="a3"/>
              <w:jc w:val="right"/>
            </w:pPr>
            <w:r>
              <w:t>Пристанционный сельсовет</w:t>
            </w:r>
          </w:p>
          <w:p w:rsidR="008B478A" w:rsidRDefault="008B478A">
            <w:pPr>
              <w:pStyle w:val="a3"/>
              <w:jc w:val="right"/>
            </w:pPr>
            <w:r>
              <w:t xml:space="preserve"> от 14.11.2019 года № 187</w:t>
            </w:r>
          </w:p>
          <w:p w:rsidR="008B478A" w:rsidRDefault="008B478A">
            <w:pPr>
              <w:pStyle w:val="a3"/>
              <w:jc w:val="both"/>
            </w:pPr>
          </w:p>
        </w:tc>
      </w:tr>
    </w:tbl>
    <w:p w:rsidR="008B478A" w:rsidRDefault="008B478A" w:rsidP="008B478A">
      <w:pPr>
        <w:jc w:val="right"/>
      </w:pPr>
    </w:p>
    <w:p w:rsidR="008B478A" w:rsidRDefault="008B478A" w:rsidP="008B4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B478A" w:rsidRDefault="008B478A" w:rsidP="008B4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осмотра зданий, сооружений</w:t>
      </w:r>
    </w:p>
    <w:p w:rsidR="008B478A" w:rsidRDefault="008B478A" w:rsidP="008B4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 оценки их технического состояния и надлежащего</w:t>
      </w:r>
    </w:p>
    <w:p w:rsidR="008B478A" w:rsidRDefault="008B478A" w:rsidP="008B47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технического обслуживания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проведения осмотра зданий, сооружений в целях оценки их технического состояния и надлежащего технического обслуживания (далее - Порядок) разработан в соответствии с Градостроительным </w:t>
      </w:r>
      <w:hyperlink r:id="rId5" w:history="1">
        <w:r>
          <w:rPr>
            <w:rStyle w:val="a5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Пристанционный сельсовет Тоцкого района Оренбургской области и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муниципального образования Пристанционный сельсовет Тоцкого района,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Осмотр зданий, сооружений проводится при поступлении в администрацию муниципального образования Пристанционный сельсовет Тоцкого района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Оценка технического состояния и надлежащего технического обслуживания зданий и сооружений возлагается на Межведомственную комиссию (далее - комиссия), состав которой утверждается администрацией муниципального образования Пристанционный сельсовет Тоцкого района.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 и сооружений.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Осмотры проводятся с участием лиц, ответственных за эксплуатацию зданий, сооружений либо их уполномоченных представителей.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ответственные за эксплуатацию зданий, сооружений уведомляются о проведении осмотра зданий, сооружений не позднее чем за 3 рабочих дня до даты проведения осмотра зданий, сооружений.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осмотре зданий, сооружений проводится визуальное обследование конструкций (с </w:t>
      </w:r>
      <w:proofErr w:type="spellStart"/>
      <w:r>
        <w:rPr>
          <w:sz w:val="28"/>
          <w:szCs w:val="28"/>
        </w:rPr>
        <w:t>фотофиксацией</w:t>
      </w:r>
      <w:proofErr w:type="spellEnd"/>
      <w:r>
        <w:rPr>
          <w:sz w:val="28"/>
          <w:szCs w:val="28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>
        <w:rPr>
          <w:sz w:val="28"/>
          <w:szCs w:val="28"/>
        </w:rPr>
        <w:t>обмерочные</w:t>
      </w:r>
      <w:proofErr w:type="spellEnd"/>
      <w:r>
        <w:rPr>
          <w:sz w:val="28"/>
          <w:szCs w:val="28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Срок проведения осмотра зданий, сооружений составляет не более 20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 результатам осмотра зданий, сооружений составляется акт осмотра здания, сооружения по форме согласно </w:t>
      </w:r>
      <w:hyperlink r:id="rId7" w:anchor="Par26" w:history="1">
        <w:r>
          <w:rPr>
            <w:rStyle w:val="a5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Порядку (далее - акт осмотра). К акту осмотра прикладываются материалы </w:t>
      </w:r>
      <w:proofErr w:type="spellStart"/>
      <w:r>
        <w:rPr>
          <w:sz w:val="28"/>
          <w:szCs w:val="28"/>
        </w:rPr>
        <w:t>фотофиксации</w:t>
      </w:r>
      <w:proofErr w:type="spellEnd"/>
      <w:r>
        <w:rPr>
          <w:sz w:val="28"/>
          <w:szCs w:val="28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 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Акт осмотра составляется в 3-х экземплярах и подписывается </w:t>
      </w:r>
      <w:proofErr w:type="gramStart"/>
      <w:r>
        <w:rPr>
          <w:sz w:val="28"/>
          <w:szCs w:val="28"/>
        </w:rPr>
        <w:t>лицами</w:t>
      </w:r>
      <w:proofErr w:type="gramEnd"/>
      <w:r>
        <w:rPr>
          <w:sz w:val="28"/>
          <w:szCs w:val="28"/>
        </w:rPr>
        <w:t xml:space="preserve"> осуществившими осмотр зданий, сооружений, а также экспертами, представителями экспертных организаций (в случае их привлечения к </w:t>
      </w:r>
      <w:r>
        <w:rPr>
          <w:sz w:val="28"/>
          <w:szCs w:val="28"/>
        </w:rPr>
        <w:lastRenderedPageBreak/>
        <w:t xml:space="preserve">проведению осмотра зданий, сооружений). Один экземпляр акта осмотра вручается лицу, ответственному за эксплуатацию зданий, сооружений либо его уполномоченному представителю под роспись, второй экземпляр акта вручается заявителю также под роспись. 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случае выявления нарушений требований технических регламентов администрация муниципального образования Пристанционный сельсовет Тоцкого района направляет копию акта осмотра в течении 3-х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  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Сведения о проведенном осмотре зданий, сооружений вносятся в журнал учета осмотров зданий, сооружений, который ведется администрацией муниципального образования Пристанционный сельсовет Тоцкого района по форме Приложения 2 к Порядку.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Журнал учета осмотров зданий, сооружений должен быть прошит, пронумерован и удостоверен печатью. К журналу учета осмотров зданий, сооружений приобщается третий экземпляр акта осмотров зданий, сооружений.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В случае поступления заявления о нарушении требований законодательства Российской Федерации к эксплуатации зданий, сооружений, когда при эксплуатации зданий, сооружений осуществляется государственный контроль (надзор) в соответствии с федеральными законами, заявление в силу Федерального закона от 02.05.2006 № 59-ФЗ «О порядке рассмотрения обращений граждан Российской Федерации» направляется в орган, осуществляющий в соответствии с федеральными законами государственный контроль (надзор) при эксплуатации зданий, сооружений.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Приложение 1</w:t>
      </w:r>
    </w:p>
    <w:p w:rsidR="008B478A" w:rsidRDefault="008B478A" w:rsidP="008B478A">
      <w:pPr>
        <w:autoSpaceDE w:val="0"/>
        <w:autoSpaceDN w:val="0"/>
        <w:adjustRightInd w:val="0"/>
        <w:jc w:val="right"/>
      </w:pPr>
      <w:r>
        <w:t>к Порядку проведения осмотра зданий, сооружений в целях</w:t>
      </w:r>
    </w:p>
    <w:p w:rsidR="008B478A" w:rsidRDefault="008B478A" w:rsidP="008B478A">
      <w:pPr>
        <w:autoSpaceDE w:val="0"/>
        <w:autoSpaceDN w:val="0"/>
        <w:adjustRightInd w:val="0"/>
        <w:jc w:val="right"/>
      </w:pPr>
      <w:r>
        <w:t>оценки их технического состояния и надлежащего</w:t>
      </w:r>
    </w:p>
    <w:p w:rsidR="008B478A" w:rsidRDefault="008B478A" w:rsidP="008B478A">
      <w:pPr>
        <w:autoSpaceDE w:val="0"/>
        <w:autoSpaceDN w:val="0"/>
        <w:adjustRightInd w:val="0"/>
        <w:jc w:val="right"/>
      </w:pPr>
      <w:r>
        <w:t>технического обслуживания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jc w:val="center"/>
      </w:pPr>
      <w:bookmarkStart w:id="1" w:name="Par26"/>
      <w:bookmarkEnd w:id="1"/>
      <w:r>
        <w:t>АКТ ОСМОТРА ЗДАНИЯ (СООРУЖЕНИЯ)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center"/>
      </w:pPr>
    </w:p>
    <w:p w:rsidR="008B478A" w:rsidRDefault="008B478A" w:rsidP="008B47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"___" ______ г.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населенный пункт</w:t>
      </w:r>
    </w:p>
    <w:p w:rsidR="008B478A" w:rsidRDefault="008B478A" w:rsidP="008B478A">
      <w:pPr>
        <w:pStyle w:val="ConsPlusNonformat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здания (сооружения) __________________________________________</w:t>
      </w:r>
    </w:p>
    <w:p w:rsidR="008B478A" w:rsidRDefault="008B478A" w:rsidP="008B478A">
      <w:pPr>
        <w:pStyle w:val="ConsPlusNonformat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Адрес 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Владелец (балансодержатель) 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Пользователи (наниматели, арендаторы) 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Год постройки 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Материал стен 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Этажность 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Наличие подвала 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здания (сооружения) и заключение комиссии: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-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комиссии: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_______________________________________________________</w:t>
      </w:r>
    </w:p>
    <w:p w:rsidR="008B478A" w:rsidRDefault="008B478A" w:rsidP="008B478A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наименование здания (сооружения)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вышеуказанному адресу.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3"/>
        <w:gridCol w:w="4046"/>
        <w:gridCol w:w="1666"/>
        <w:gridCol w:w="2737"/>
      </w:tblGrid>
      <w:tr w:rsidR="008B478A" w:rsidTr="008B478A">
        <w:trPr>
          <w:trHeight w:val="800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N п/п</w:t>
            </w:r>
          </w:p>
        </w:tc>
        <w:tc>
          <w:tcPr>
            <w:tcW w:w="4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конструкций, оборудования и устройств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Оценка состояния, описание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дефектов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Перечень необходимых и рекомендуемых работ, сроки и исполнители</w:t>
            </w:r>
          </w:p>
        </w:tc>
      </w:tr>
      <w:tr w:rsidR="008B478A" w:rsidTr="008B478A"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</w:tc>
      </w:tr>
      <w:tr w:rsidR="008B478A" w:rsidTr="008B478A">
        <w:trPr>
          <w:trHeight w:val="54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lastRenderedPageBreak/>
              <w:t>1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</w:p>
        </w:tc>
        <w:tc>
          <w:tcPr>
            <w:tcW w:w="40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Благоустройство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Наружные сети и колодцы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Фундаменты (подвал)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Несущие стены (колонны)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Перегородки  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Балки (фермы)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Перекрытия   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Лестницы     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Полы         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Проемы (окна, двери, ворота)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Кровля       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Наружная отделка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а) архитектурные детали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б) водоотводящие устройства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Внутренняя отделка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Центральное отопление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Местное отопление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>Санитарно-технические устройства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Газоснабжение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Вентиляция          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Энергоснабжение, освещение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Технологическое оборудование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Встроенные помещения            </w:t>
            </w:r>
          </w:p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______________________________________________ </w:t>
            </w:r>
          </w:p>
        </w:tc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478A" w:rsidRDefault="008B478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Подписи: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B478A" w:rsidRDefault="008B478A" w:rsidP="008B47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jc w:val="right"/>
      </w:pPr>
      <w:r>
        <w:br w:type="page"/>
      </w:r>
      <w:r>
        <w:lastRenderedPageBreak/>
        <w:t>Приложение 2</w:t>
      </w:r>
    </w:p>
    <w:p w:rsidR="008B478A" w:rsidRDefault="008B478A" w:rsidP="008B478A">
      <w:pPr>
        <w:autoSpaceDE w:val="0"/>
        <w:autoSpaceDN w:val="0"/>
        <w:adjustRightInd w:val="0"/>
        <w:jc w:val="right"/>
      </w:pPr>
      <w:r>
        <w:t>к Порядку проведения осмотра зданий, сооружений в целях</w:t>
      </w:r>
    </w:p>
    <w:p w:rsidR="008B478A" w:rsidRDefault="008B478A" w:rsidP="008B478A">
      <w:pPr>
        <w:autoSpaceDE w:val="0"/>
        <w:autoSpaceDN w:val="0"/>
        <w:adjustRightInd w:val="0"/>
        <w:jc w:val="right"/>
      </w:pPr>
      <w:r>
        <w:t>оценки их технического состояния и надлежащего</w:t>
      </w:r>
    </w:p>
    <w:p w:rsidR="008B478A" w:rsidRDefault="008B478A" w:rsidP="008B478A">
      <w:pPr>
        <w:autoSpaceDE w:val="0"/>
        <w:autoSpaceDN w:val="0"/>
        <w:adjustRightInd w:val="0"/>
        <w:jc w:val="right"/>
      </w:pPr>
      <w:r>
        <w:t>технического обслуживания</w:t>
      </w: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autoSpaceDE w:val="0"/>
        <w:autoSpaceDN w:val="0"/>
        <w:adjustRightInd w:val="0"/>
        <w:ind w:firstLine="540"/>
        <w:jc w:val="both"/>
      </w:pPr>
    </w:p>
    <w:p w:rsidR="008B478A" w:rsidRDefault="008B478A" w:rsidP="008B478A">
      <w:pPr>
        <w:jc w:val="center"/>
      </w:pPr>
      <w:bookmarkStart w:id="2" w:name="Par113"/>
      <w:bookmarkEnd w:id="2"/>
      <w:r>
        <w:t>ЖУРНАЛ</w:t>
      </w:r>
    </w:p>
    <w:p w:rsidR="008B478A" w:rsidRDefault="008B478A" w:rsidP="008B478A">
      <w:pPr>
        <w:jc w:val="center"/>
      </w:pPr>
      <w:r>
        <w:t>УЧЕТА ОСМОТРА ЗДАНИЙ (СООРУЖЕНИЙ)</w:t>
      </w:r>
    </w:p>
    <w:p w:rsidR="008B478A" w:rsidRDefault="008B478A" w:rsidP="008B478A">
      <w:pPr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43"/>
        <w:gridCol w:w="1086"/>
        <w:gridCol w:w="1044"/>
        <w:gridCol w:w="1264"/>
        <w:gridCol w:w="1044"/>
        <w:gridCol w:w="1187"/>
        <w:gridCol w:w="796"/>
        <w:gridCol w:w="1496"/>
        <w:gridCol w:w="985"/>
      </w:tblGrid>
      <w:tr w:rsidR="008B478A" w:rsidTr="008B478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№ п/п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Основание для проведения осмотра зданий, сооружений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Дата проведения осмотра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Наименование объекта осмотра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Адрес проведения осмотра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Сведения о собственнике объекта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Номер и дата осмотра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Должностные лица уполномоченного органа, проводившего осмотр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8A" w:rsidRDefault="008B478A">
            <w:pPr>
              <w:jc w:val="center"/>
            </w:pPr>
            <w:r>
              <w:t>Дата и отметка в получении акта</w:t>
            </w:r>
          </w:p>
        </w:tc>
      </w:tr>
      <w:tr w:rsidR="008B478A" w:rsidTr="008B478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  <w:r>
              <w:t>1</w:t>
            </w:r>
          </w:p>
          <w:p w:rsidR="008B478A" w:rsidRDefault="008B478A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</w:tr>
      <w:tr w:rsidR="008B478A" w:rsidTr="008B478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  <w:r>
              <w:t>2</w:t>
            </w:r>
          </w:p>
          <w:p w:rsidR="008B478A" w:rsidRDefault="008B478A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</w:tr>
      <w:tr w:rsidR="008B478A" w:rsidTr="008B478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  <w:r>
              <w:t>3</w:t>
            </w:r>
          </w:p>
          <w:p w:rsidR="008B478A" w:rsidRDefault="008B478A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</w:tr>
      <w:tr w:rsidR="008B478A" w:rsidTr="008B478A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  <w:r>
              <w:t>…</w:t>
            </w:r>
          </w:p>
          <w:p w:rsidR="008B478A" w:rsidRDefault="008B478A">
            <w:pPr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Default="008B478A">
            <w:pPr>
              <w:jc w:val="center"/>
            </w:pPr>
          </w:p>
        </w:tc>
      </w:tr>
    </w:tbl>
    <w:p w:rsidR="008B478A" w:rsidRDefault="008B478A" w:rsidP="008B478A">
      <w:pPr>
        <w:jc w:val="center"/>
      </w:pPr>
    </w:p>
    <w:p w:rsidR="007C2D49" w:rsidRDefault="007C2D49"/>
    <w:sectPr w:rsidR="007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10C"/>
    <w:multiLevelType w:val="multilevel"/>
    <w:tmpl w:val="A5146B5E"/>
    <w:lvl w:ilvl="0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6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6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cs="Times New Roman"/>
      </w:rPr>
    </w:lvl>
  </w:abstractNum>
  <w:abstractNum w:abstractNumId="1" w15:restartNumberingAfterBreak="0">
    <w:nsid w:val="6ED779BE"/>
    <w:multiLevelType w:val="hybridMultilevel"/>
    <w:tmpl w:val="5C44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93"/>
    <w:rsid w:val="007C2D49"/>
    <w:rsid w:val="008B478A"/>
    <w:rsid w:val="00D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3CF95"/>
  <w15:chartTrackingRefBased/>
  <w15:docId w15:val="{6FD59AD3-D94D-48B1-8673-2FC70847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47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B478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B4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ristanSp\Desktop\&#1088;&#1077;&#1096;&#1077;&#1085;&#1080;&#1077;%20&#8470;%20187%20&#1086;&#1090;%2014.11.2019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C86A632DDCDBD2BEF239A9009C71407FD3B9EDB7A82646DE43C0B38FUBG8M" TargetMode="External"/><Relationship Id="rId5" Type="http://schemas.openxmlformats.org/officeDocument/2006/relationships/hyperlink" Target="consultantplus://offline/ref=2CC86A632DDCDBD2BEF239A9009C71407FD3B8EDB4A62646DE43C0B38FUBG8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10905</Characters>
  <Application>Microsoft Office Word</Application>
  <DocSecurity>0</DocSecurity>
  <Lines>90</Lines>
  <Paragraphs>25</Paragraphs>
  <ScaleCrop>false</ScaleCrop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PristanSp</dc:creator>
  <cp:keywords/>
  <dc:description/>
  <cp:lastModifiedBy>PristanSp</cp:lastModifiedBy>
  <cp:revision>2</cp:revision>
  <dcterms:created xsi:type="dcterms:W3CDTF">2020-12-04T05:06:00Z</dcterms:created>
  <dcterms:modified xsi:type="dcterms:W3CDTF">2020-12-04T05:07:00Z</dcterms:modified>
</cp:coreProperties>
</file>